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2A206F" w:rsidRPr="000427BE" w:rsidTr="002A206F">
        <w:trPr>
          <w:trHeight w:val="49"/>
        </w:trPr>
        <w:tc>
          <w:tcPr>
            <w:tcW w:w="10205" w:type="dxa"/>
            <w:shd w:val="clear" w:color="auto" w:fill="333333"/>
          </w:tcPr>
          <w:p w:rsidR="002A206F" w:rsidRPr="000427BE" w:rsidRDefault="002A206F" w:rsidP="00C236D7">
            <w:pPr>
              <w:jc w:val="center"/>
              <w:rPr>
                <w:b/>
                <w:color w:val="FFFFFF"/>
                <w:sz w:val="16"/>
                <w:szCs w:val="16"/>
                <w:lang w:val="es-MX"/>
              </w:rPr>
            </w:pPr>
            <w:r w:rsidRPr="00725417">
              <w:rPr>
                <w:b/>
                <w:color w:val="FFFFFF"/>
                <w:sz w:val="16"/>
                <w:szCs w:val="16"/>
                <w:lang w:val="es-MX"/>
              </w:rPr>
              <w:t xml:space="preserve">REQUISITOS PARA </w:t>
            </w:r>
            <w:r w:rsidR="00E16095" w:rsidRPr="00E16095">
              <w:rPr>
                <w:b/>
                <w:color w:val="FFFFFF"/>
                <w:sz w:val="16"/>
                <w:szCs w:val="16"/>
                <w:lang w:val="es-MX"/>
              </w:rPr>
              <w:t>REGISTRO Y HABILITACIÓN DE AERODROMOS PRIVADO</w:t>
            </w:r>
            <w:r w:rsidR="00C236D7">
              <w:rPr>
                <w:b/>
                <w:color w:val="FFFFFF"/>
                <w:sz w:val="16"/>
                <w:szCs w:val="16"/>
                <w:lang w:val="es-MX"/>
              </w:rPr>
              <w:t>S</w:t>
            </w:r>
            <w:r w:rsidR="00E16095" w:rsidRPr="00E16095">
              <w:rPr>
                <w:b/>
                <w:color w:val="FFFFFF"/>
                <w:sz w:val="16"/>
                <w:szCs w:val="16"/>
                <w:lang w:val="es-MX"/>
              </w:rPr>
              <w:t xml:space="preserve"> Y </w:t>
            </w:r>
            <w:r w:rsidR="00C236D7">
              <w:rPr>
                <w:b/>
                <w:color w:val="FFFFFF"/>
                <w:sz w:val="16"/>
                <w:szCs w:val="16"/>
                <w:lang w:val="es-MX"/>
              </w:rPr>
              <w:t>RESTRINGIDOS</w:t>
            </w:r>
          </w:p>
        </w:tc>
      </w:tr>
    </w:tbl>
    <w:p w:rsidR="00332E03" w:rsidRDefault="00332E03" w:rsidP="002A206F"/>
    <w:tbl>
      <w:tblPr>
        <w:tblStyle w:val="Tablaconcuadrcula"/>
        <w:tblW w:w="10348" w:type="dxa"/>
        <w:tblInd w:w="-5" w:type="dxa"/>
        <w:tblLayout w:type="fixed"/>
        <w:tblLook w:val="04A0" w:firstRow="1" w:lastRow="0" w:firstColumn="1" w:lastColumn="0" w:noHBand="0" w:noVBand="1"/>
      </w:tblPr>
      <w:tblGrid>
        <w:gridCol w:w="496"/>
        <w:gridCol w:w="497"/>
        <w:gridCol w:w="2268"/>
        <w:gridCol w:w="4677"/>
        <w:gridCol w:w="2410"/>
      </w:tblGrid>
      <w:tr w:rsidR="00332E03" w:rsidRPr="00332E03" w:rsidTr="00AA2C4D">
        <w:tc>
          <w:tcPr>
            <w:tcW w:w="496" w:type="dxa"/>
          </w:tcPr>
          <w:p w:rsidR="00332E03" w:rsidRPr="00332E03" w:rsidRDefault="00332E03" w:rsidP="00332E03">
            <w:pPr>
              <w:ind w:right="34"/>
              <w:rPr>
                <w:rFonts w:eastAsia="Arial"/>
                <w:b/>
                <w:spacing w:val="-1"/>
                <w:sz w:val="16"/>
                <w:szCs w:val="16"/>
              </w:rPr>
            </w:pPr>
            <w:r w:rsidRPr="00332E03">
              <w:rPr>
                <w:rFonts w:eastAsia="Arial"/>
                <w:b/>
                <w:spacing w:val="-1"/>
                <w:sz w:val="16"/>
                <w:szCs w:val="16"/>
              </w:rPr>
              <w:t>Si</w:t>
            </w:r>
          </w:p>
        </w:tc>
        <w:tc>
          <w:tcPr>
            <w:tcW w:w="497" w:type="dxa"/>
          </w:tcPr>
          <w:p w:rsidR="00332E03" w:rsidRPr="00332E03" w:rsidRDefault="00332E03" w:rsidP="00332E03">
            <w:pPr>
              <w:ind w:right="34"/>
              <w:rPr>
                <w:rFonts w:eastAsia="Arial"/>
                <w:b/>
                <w:spacing w:val="-1"/>
                <w:sz w:val="16"/>
                <w:szCs w:val="16"/>
              </w:rPr>
            </w:pPr>
            <w:r w:rsidRPr="00332E03">
              <w:rPr>
                <w:rFonts w:eastAsia="Arial"/>
                <w:b/>
                <w:spacing w:val="-1"/>
                <w:sz w:val="16"/>
                <w:szCs w:val="16"/>
              </w:rPr>
              <w:t>No</w:t>
            </w:r>
          </w:p>
        </w:tc>
        <w:tc>
          <w:tcPr>
            <w:tcW w:w="2268" w:type="dxa"/>
            <w:vAlign w:val="center"/>
          </w:tcPr>
          <w:p w:rsidR="00332E03" w:rsidRPr="00332E03" w:rsidRDefault="00332E03" w:rsidP="00332E03">
            <w:pPr>
              <w:ind w:right="34"/>
              <w:rPr>
                <w:rFonts w:eastAsia="Arial"/>
                <w:b/>
                <w:bCs w:val="0"/>
                <w:spacing w:val="-1"/>
                <w:sz w:val="16"/>
                <w:szCs w:val="16"/>
                <w:lang w:val="es-BO"/>
              </w:rPr>
            </w:pPr>
            <w:r w:rsidRPr="00332E03">
              <w:rPr>
                <w:rFonts w:eastAsia="Arial"/>
                <w:b/>
                <w:spacing w:val="-1"/>
                <w:sz w:val="16"/>
                <w:szCs w:val="16"/>
                <w:lang w:val="es-BO"/>
              </w:rPr>
              <w:t>Nombre</w:t>
            </w:r>
          </w:p>
        </w:tc>
        <w:tc>
          <w:tcPr>
            <w:tcW w:w="4677" w:type="dxa"/>
          </w:tcPr>
          <w:p w:rsidR="00332E03" w:rsidRPr="00332E03" w:rsidRDefault="00332E03" w:rsidP="003B0368">
            <w:pPr>
              <w:ind w:right="426"/>
              <w:rPr>
                <w:rFonts w:eastAsia="Arial"/>
                <w:b/>
                <w:bCs w:val="0"/>
                <w:spacing w:val="-1"/>
                <w:sz w:val="16"/>
                <w:szCs w:val="16"/>
                <w:lang w:val="es-BO"/>
              </w:rPr>
            </w:pPr>
            <w:r w:rsidRPr="00332E03">
              <w:rPr>
                <w:rFonts w:eastAsia="Arial"/>
                <w:b/>
                <w:spacing w:val="-1"/>
                <w:sz w:val="16"/>
                <w:szCs w:val="16"/>
                <w:lang w:val="es-BO"/>
              </w:rPr>
              <w:t>Descripción</w:t>
            </w:r>
          </w:p>
        </w:tc>
        <w:tc>
          <w:tcPr>
            <w:tcW w:w="2410" w:type="dxa"/>
          </w:tcPr>
          <w:p w:rsidR="00332E03" w:rsidRPr="00332E03" w:rsidRDefault="00332E03" w:rsidP="00332E03">
            <w:pPr>
              <w:ind w:right="34"/>
              <w:rPr>
                <w:rFonts w:eastAsia="Arial"/>
                <w:b/>
                <w:spacing w:val="-1"/>
                <w:sz w:val="16"/>
                <w:szCs w:val="16"/>
              </w:rPr>
            </w:pPr>
            <w:r w:rsidRPr="00332E03">
              <w:rPr>
                <w:rFonts w:eastAsia="Arial"/>
                <w:b/>
                <w:spacing w:val="-1"/>
                <w:sz w:val="16"/>
                <w:szCs w:val="16"/>
              </w:rPr>
              <w:t>Observaciones</w:t>
            </w: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Cs w:val="0"/>
                <w:spacing w:val="-1"/>
                <w:sz w:val="16"/>
                <w:szCs w:val="16"/>
                <w:lang w:val="es-BO"/>
              </w:rPr>
            </w:pPr>
            <w:r w:rsidRPr="00332E03">
              <w:rPr>
                <w:rFonts w:eastAsia="Arial"/>
                <w:spacing w:val="-1"/>
                <w:sz w:val="16"/>
                <w:szCs w:val="16"/>
                <w:lang w:val="es-BO"/>
              </w:rPr>
              <w:t>* Formulario de solicitud para registro de aeródromo DGAC-RAN-AGA- 01</w:t>
            </w:r>
          </w:p>
        </w:tc>
        <w:tc>
          <w:tcPr>
            <w:tcW w:w="4677" w:type="dxa"/>
          </w:tcPr>
          <w:p w:rsidR="00332E03" w:rsidRPr="00332E03" w:rsidRDefault="00555CE7" w:rsidP="003B0368">
            <w:pPr>
              <w:ind w:right="37"/>
              <w:jc w:val="both"/>
              <w:rPr>
                <w:rFonts w:eastAsia="Arial"/>
                <w:bCs w:val="0"/>
                <w:spacing w:val="-1"/>
                <w:sz w:val="16"/>
                <w:szCs w:val="16"/>
                <w:lang w:val="es-BO"/>
              </w:rPr>
            </w:pPr>
            <w:r>
              <w:rPr>
                <w:rFonts w:eastAsia="Arial"/>
                <w:spacing w:val="-1"/>
                <w:sz w:val="16"/>
                <w:szCs w:val="16"/>
                <w:lang w:val="es-BO"/>
              </w:rPr>
              <w:t>D</w:t>
            </w:r>
            <w:r w:rsidRPr="00555CE7">
              <w:rPr>
                <w:rFonts w:eastAsia="Arial"/>
                <w:spacing w:val="-1"/>
                <w:sz w:val="16"/>
                <w:szCs w:val="16"/>
                <w:lang w:val="es-BO"/>
              </w:rPr>
              <w:t>ebidamente completado y firmado por el Solicitante y por los responsables de las evaluaciones técnica y operacional, indicando toda información solicitada en el citado formulario, debiendo evidenciar el cumplimiento de lo prescrito en la Reglamentación Aeronáutica Boliviana, estableciend</w:t>
            </w:r>
            <w:bookmarkStart w:id="0" w:name="_GoBack"/>
            <w:r w:rsidRPr="00555CE7">
              <w:rPr>
                <w:rFonts w:eastAsia="Arial"/>
                <w:spacing w:val="-1"/>
                <w:sz w:val="16"/>
                <w:szCs w:val="16"/>
                <w:lang w:val="es-BO"/>
              </w:rPr>
              <w:t>o</w:t>
            </w:r>
            <w:bookmarkEnd w:id="0"/>
            <w:r w:rsidRPr="00555CE7">
              <w:rPr>
                <w:rFonts w:eastAsia="Arial"/>
                <w:spacing w:val="-1"/>
                <w:sz w:val="16"/>
                <w:szCs w:val="16"/>
                <w:lang w:val="es-BO"/>
              </w:rPr>
              <w:t xml:space="preserve"> que las características físicas e instalaciones en el lugar, permiten la operación del tipo de aeronaves previstas, por lo que se encuentra en condiciones de ponerse en servicio para el tipo de operaciones aéreas previstas en el formulario</w:t>
            </w:r>
          </w:p>
        </w:tc>
        <w:tc>
          <w:tcPr>
            <w:tcW w:w="2410" w:type="dxa"/>
          </w:tcPr>
          <w:p w:rsidR="00332E03" w:rsidRPr="00332E03" w:rsidRDefault="00332E03" w:rsidP="003B0368">
            <w:pPr>
              <w:ind w:right="37"/>
              <w:jc w:val="both"/>
              <w:rPr>
                <w:rFonts w:eastAsia="Arial"/>
                <w:spacing w:val="-1"/>
                <w:sz w:val="16"/>
                <w:szCs w:val="16"/>
              </w:rPr>
            </w:pPr>
          </w:p>
        </w:tc>
      </w:tr>
      <w:tr w:rsidR="00332E03" w:rsidRPr="00332E03" w:rsidTr="00AA2C4D">
        <w:trPr>
          <w:trHeight w:val="70"/>
        </w:trPr>
        <w:tc>
          <w:tcPr>
            <w:tcW w:w="496" w:type="dxa"/>
          </w:tcPr>
          <w:p w:rsidR="00332E03" w:rsidRPr="00332E03" w:rsidRDefault="00332E03" w:rsidP="003B0368">
            <w:pPr>
              <w:ind w:right="37"/>
              <w:jc w:val="both"/>
              <w:rPr>
                <w:rFonts w:eastAsia="Arial"/>
                <w:b/>
                <w:spacing w:val="-1"/>
                <w:sz w:val="16"/>
                <w:szCs w:val="16"/>
              </w:rPr>
            </w:pPr>
          </w:p>
        </w:tc>
        <w:tc>
          <w:tcPr>
            <w:tcW w:w="497" w:type="dxa"/>
          </w:tcPr>
          <w:p w:rsidR="00332E03" w:rsidRPr="00332E03" w:rsidRDefault="00332E03" w:rsidP="003B0368">
            <w:pPr>
              <w:ind w:right="37"/>
              <w:jc w:val="both"/>
              <w:rPr>
                <w:rFonts w:eastAsia="Arial"/>
                <w:b/>
                <w:spacing w:val="-1"/>
                <w:sz w:val="16"/>
                <w:szCs w:val="16"/>
              </w:rPr>
            </w:pPr>
          </w:p>
        </w:tc>
        <w:tc>
          <w:tcPr>
            <w:tcW w:w="6945" w:type="dxa"/>
            <w:gridSpan w:val="2"/>
            <w:vAlign w:val="center"/>
          </w:tcPr>
          <w:p w:rsidR="00332E03" w:rsidRPr="00332E03" w:rsidRDefault="00332E03" w:rsidP="003B0368">
            <w:pPr>
              <w:ind w:right="37"/>
              <w:jc w:val="both"/>
              <w:rPr>
                <w:rFonts w:eastAsia="Arial"/>
                <w:b/>
                <w:bCs w:val="0"/>
                <w:spacing w:val="-1"/>
                <w:sz w:val="16"/>
                <w:szCs w:val="16"/>
                <w:lang w:val="es-BO"/>
              </w:rPr>
            </w:pPr>
            <w:r w:rsidRPr="00332E03">
              <w:rPr>
                <w:rFonts w:eastAsia="Arial"/>
                <w:b/>
                <w:spacing w:val="-1"/>
                <w:sz w:val="16"/>
                <w:szCs w:val="16"/>
                <w:lang w:val="es-BO"/>
              </w:rPr>
              <w:t>RJ – Requisitos Jurídicos</w:t>
            </w:r>
          </w:p>
        </w:tc>
        <w:tc>
          <w:tcPr>
            <w:tcW w:w="2410" w:type="dxa"/>
          </w:tcPr>
          <w:p w:rsidR="00332E03" w:rsidRPr="00332E03" w:rsidRDefault="00332E03" w:rsidP="003B0368">
            <w:pPr>
              <w:ind w:right="37"/>
              <w:jc w:val="both"/>
              <w:rPr>
                <w:rFonts w:eastAsia="Arial"/>
                <w:b/>
                <w:spacing w:val="-1"/>
                <w:sz w:val="16"/>
                <w:szCs w:val="16"/>
              </w:rPr>
            </w:pPr>
          </w:p>
        </w:tc>
      </w:tr>
      <w:tr w:rsidR="00332E03" w:rsidRPr="00332E03" w:rsidTr="00AA2C4D">
        <w:tc>
          <w:tcPr>
            <w:tcW w:w="496" w:type="dxa"/>
          </w:tcPr>
          <w:p w:rsidR="00332E03" w:rsidRPr="00332E03" w:rsidRDefault="00332E03" w:rsidP="003B0368">
            <w:pPr>
              <w:jc w:val="both"/>
              <w:rPr>
                <w:sz w:val="16"/>
                <w:szCs w:val="16"/>
              </w:rPr>
            </w:pPr>
          </w:p>
        </w:tc>
        <w:tc>
          <w:tcPr>
            <w:tcW w:w="497" w:type="dxa"/>
          </w:tcPr>
          <w:p w:rsidR="00332E03" w:rsidRPr="00332E03" w:rsidRDefault="00332E03" w:rsidP="003B0368">
            <w:pPr>
              <w:jc w:val="both"/>
              <w:rPr>
                <w:sz w:val="16"/>
                <w:szCs w:val="16"/>
              </w:rPr>
            </w:pPr>
          </w:p>
        </w:tc>
        <w:tc>
          <w:tcPr>
            <w:tcW w:w="2268" w:type="dxa"/>
            <w:vAlign w:val="center"/>
          </w:tcPr>
          <w:p w:rsidR="00332E03" w:rsidRPr="00332E03" w:rsidRDefault="00332E03" w:rsidP="003B0368">
            <w:pPr>
              <w:jc w:val="both"/>
              <w:rPr>
                <w:rFonts w:eastAsia="Arial"/>
                <w:b/>
                <w:bCs w:val="0"/>
                <w:spacing w:val="-1"/>
                <w:sz w:val="16"/>
                <w:szCs w:val="16"/>
                <w:lang w:val="es-BO"/>
              </w:rPr>
            </w:pPr>
            <w:r w:rsidRPr="00332E03">
              <w:rPr>
                <w:sz w:val="16"/>
                <w:szCs w:val="16"/>
                <w:lang w:val="es-BO"/>
              </w:rPr>
              <w:t xml:space="preserve">* </w:t>
            </w:r>
            <w:r w:rsidRPr="00332E03">
              <w:rPr>
                <w:b/>
                <w:sz w:val="16"/>
                <w:szCs w:val="16"/>
                <w:lang w:val="es-BO"/>
              </w:rPr>
              <w:t>RJ.</w:t>
            </w:r>
            <w:r w:rsidRPr="00332E03">
              <w:rPr>
                <w:sz w:val="16"/>
                <w:szCs w:val="16"/>
                <w:lang w:val="es-BO"/>
              </w:rPr>
              <w:t xml:space="preserve"> Documento de derecho propietario o posesión legítima sobre el inmueble donde está el aeródromo</w:t>
            </w:r>
          </w:p>
        </w:tc>
        <w:tc>
          <w:tcPr>
            <w:tcW w:w="4677" w:type="dxa"/>
          </w:tcPr>
          <w:p w:rsidR="00332E03" w:rsidRPr="00332E03" w:rsidRDefault="00555CE7" w:rsidP="003B0368">
            <w:pPr>
              <w:ind w:right="37"/>
              <w:jc w:val="both"/>
              <w:rPr>
                <w:rFonts w:eastAsia="Arial"/>
                <w:b/>
                <w:bCs w:val="0"/>
                <w:spacing w:val="-1"/>
                <w:sz w:val="16"/>
                <w:szCs w:val="16"/>
                <w:lang w:val="es-BO"/>
              </w:rPr>
            </w:pPr>
            <w:r w:rsidRPr="00555CE7">
              <w:rPr>
                <w:sz w:val="16"/>
                <w:szCs w:val="16"/>
                <w:lang w:val="es-BO"/>
              </w:rPr>
              <w:t>Documento que acredite el derecho propietario o posesión legítima sobre el inmueble donde está ubicado el aeródromo, pudiendo ser cualquiera de los siguientes documentos: Folio Real, Certificación emitida por el Instituto Nacional de Reforma Agraria - INRA, Resolución Administrativa del Servicio Nacional de Áreas Protegidas – SERNAP, Resolución Administrativa de la Autoridad Jurisdiccional Administrativa Minera, certificación de posesión y uso emitida por la Federación de Ganaderos a la que el Solicitante esté afiliado, o documento notariado que otorgue derecho de uso del aeródromo por al menos 5 años).</w:t>
            </w:r>
          </w:p>
        </w:tc>
        <w:tc>
          <w:tcPr>
            <w:tcW w:w="2410" w:type="dxa"/>
          </w:tcPr>
          <w:p w:rsidR="00332E03" w:rsidRPr="00332E03" w:rsidRDefault="00332E03" w:rsidP="003B0368">
            <w:pPr>
              <w:ind w:right="37"/>
              <w:jc w:val="both"/>
              <w:rPr>
                <w:sz w:val="16"/>
                <w:szCs w:val="16"/>
              </w:rPr>
            </w:pP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
                <w:bCs w:val="0"/>
                <w:spacing w:val="-1"/>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sz w:val="16"/>
                <w:szCs w:val="16"/>
                <w:lang w:val="es-BO"/>
              </w:rPr>
              <w:t>Fotocopia de la Cédula de Identidad del Solicitante.</w:t>
            </w:r>
          </w:p>
        </w:tc>
        <w:tc>
          <w:tcPr>
            <w:tcW w:w="4677" w:type="dxa"/>
          </w:tcPr>
          <w:p w:rsidR="00332E03" w:rsidRPr="00332E03" w:rsidRDefault="00332E03" w:rsidP="003B0368">
            <w:pPr>
              <w:ind w:right="37"/>
              <w:rPr>
                <w:rFonts w:eastAsia="Arial"/>
                <w:bCs w:val="0"/>
                <w:spacing w:val="-1"/>
                <w:sz w:val="16"/>
                <w:szCs w:val="16"/>
                <w:lang w:val="es-BO"/>
              </w:rPr>
            </w:pPr>
          </w:p>
        </w:tc>
        <w:tc>
          <w:tcPr>
            <w:tcW w:w="2410" w:type="dxa"/>
          </w:tcPr>
          <w:p w:rsidR="00332E03" w:rsidRPr="00332E03" w:rsidRDefault="00332E03" w:rsidP="003B0368">
            <w:pPr>
              <w:ind w:right="37"/>
              <w:rPr>
                <w:rFonts w:eastAsia="Arial"/>
                <w:bCs w:val="0"/>
                <w:spacing w:val="-1"/>
                <w:sz w:val="16"/>
                <w:szCs w:val="16"/>
              </w:rPr>
            </w:pP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sz w:val="16"/>
                <w:szCs w:val="16"/>
                <w:lang w:val="es-BO"/>
              </w:rPr>
              <w:t xml:space="preserve">Comprobante de depósito bancario </w:t>
            </w:r>
          </w:p>
        </w:tc>
        <w:tc>
          <w:tcPr>
            <w:tcW w:w="4677" w:type="dxa"/>
          </w:tcPr>
          <w:p w:rsidR="00332E03" w:rsidRPr="00332E03" w:rsidRDefault="00555CE7" w:rsidP="00555CE7">
            <w:pPr>
              <w:ind w:right="37"/>
              <w:jc w:val="both"/>
              <w:rPr>
                <w:rFonts w:eastAsia="Arial"/>
                <w:bCs w:val="0"/>
                <w:spacing w:val="-1"/>
                <w:sz w:val="16"/>
                <w:szCs w:val="16"/>
                <w:lang w:val="es-BO"/>
              </w:rPr>
            </w:pPr>
            <w:r w:rsidRPr="00555CE7">
              <w:rPr>
                <w:sz w:val="16"/>
                <w:szCs w:val="16"/>
                <w:lang w:val="es-BO"/>
              </w:rPr>
              <w:t>Comprobante del depósito bancario correspondiente por concepto de registro de aeródromo, conforme al reglamento aplicable</w:t>
            </w:r>
          </w:p>
        </w:tc>
        <w:tc>
          <w:tcPr>
            <w:tcW w:w="2410" w:type="dxa"/>
          </w:tcPr>
          <w:p w:rsidR="00332E03" w:rsidRPr="00332E03" w:rsidRDefault="00332E03" w:rsidP="003B0368">
            <w:pPr>
              <w:ind w:right="37"/>
              <w:rPr>
                <w:sz w:val="16"/>
                <w:szCs w:val="16"/>
              </w:rPr>
            </w:pP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Cs w:val="0"/>
                <w:spacing w:val="-1"/>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rFonts w:eastAsia="Arial"/>
                <w:spacing w:val="-1"/>
                <w:sz w:val="16"/>
                <w:szCs w:val="16"/>
                <w:lang w:val="es-BO"/>
              </w:rPr>
              <w:t>Persona Jurídica.-</w:t>
            </w:r>
          </w:p>
          <w:p w:rsidR="00332E03" w:rsidRPr="00332E03" w:rsidRDefault="00332E03" w:rsidP="003B0368">
            <w:pPr>
              <w:jc w:val="both"/>
              <w:rPr>
                <w:rFonts w:eastAsia="Arial"/>
                <w:b/>
                <w:bCs w:val="0"/>
                <w:spacing w:val="-1"/>
                <w:sz w:val="16"/>
                <w:szCs w:val="16"/>
                <w:lang w:val="es-BO"/>
              </w:rPr>
            </w:pPr>
            <w:r w:rsidRPr="00332E03">
              <w:rPr>
                <w:sz w:val="16"/>
                <w:szCs w:val="16"/>
                <w:lang w:val="es-BO"/>
              </w:rPr>
              <w:t>Documento de constitución.</w:t>
            </w:r>
          </w:p>
        </w:tc>
        <w:tc>
          <w:tcPr>
            <w:tcW w:w="4677" w:type="dxa"/>
          </w:tcPr>
          <w:p w:rsidR="00332E03" w:rsidRPr="00332E03" w:rsidRDefault="00332E03" w:rsidP="00555CE7">
            <w:pPr>
              <w:ind w:right="37"/>
              <w:jc w:val="both"/>
              <w:rPr>
                <w:rFonts w:eastAsia="Arial"/>
                <w:bCs w:val="0"/>
                <w:spacing w:val="-1"/>
                <w:sz w:val="16"/>
                <w:szCs w:val="16"/>
                <w:lang w:val="es-BO"/>
              </w:rPr>
            </w:pPr>
            <w:r w:rsidRPr="00332E03">
              <w:rPr>
                <w:rFonts w:eastAsia="Arial"/>
                <w:spacing w:val="-1"/>
                <w:sz w:val="16"/>
                <w:szCs w:val="16"/>
                <w:lang w:val="es-BO"/>
              </w:rPr>
              <w:t>Original o fotocopia legalizada.</w:t>
            </w:r>
          </w:p>
        </w:tc>
        <w:tc>
          <w:tcPr>
            <w:tcW w:w="2410" w:type="dxa"/>
          </w:tcPr>
          <w:p w:rsidR="00332E03" w:rsidRPr="00332E03" w:rsidRDefault="00332E03" w:rsidP="003B0368">
            <w:pPr>
              <w:ind w:right="37"/>
              <w:rPr>
                <w:rFonts w:eastAsia="Arial"/>
                <w:spacing w:val="-1"/>
                <w:sz w:val="16"/>
                <w:szCs w:val="16"/>
              </w:rPr>
            </w:pP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Cs w:val="0"/>
                <w:spacing w:val="-1"/>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rFonts w:eastAsia="Arial"/>
                <w:spacing w:val="-1"/>
                <w:sz w:val="16"/>
                <w:szCs w:val="16"/>
                <w:lang w:val="es-BO"/>
              </w:rPr>
              <w:t>Persona Jurídica.-</w:t>
            </w:r>
          </w:p>
          <w:p w:rsidR="00332E03" w:rsidRPr="00332E03" w:rsidRDefault="00332E03" w:rsidP="003B0368">
            <w:pPr>
              <w:jc w:val="both"/>
              <w:rPr>
                <w:rFonts w:eastAsia="Arial"/>
                <w:b/>
                <w:bCs w:val="0"/>
                <w:spacing w:val="-1"/>
                <w:sz w:val="16"/>
                <w:szCs w:val="16"/>
                <w:lang w:val="es-BO"/>
              </w:rPr>
            </w:pPr>
            <w:r w:rsidRPr="00332E03">
              <w:rPr>
                <w:sz w:val="16"/>
                <w:szCs w:val="16"/>
                <w:lang w:val="es-BO"/>
              </w:rPr>
              <w:t>Documento de designación como Representante Legal o apoderado del Solicitante</w:t>
            </w:r>
          </w:p>
        </w:tc>
        <w:tc>
          <w:tcPr>
            <w:tcW w:w="4677" w:type="dxa"/>
          </w:tcPr>
          <w:p w:rsidR="00332E03" w:rsidRPr="00332E03" w:rsidRDefault="00555CE7" w:rsidP="00555CE7">
            <w:pPr>
              <w:ind w:right="37"/>
              <w:jc w:val="both"/>
              <w:rPr>
                <w:rFonts w:eastAsia="Arial"/>
                <w:bCs w:val="0"/>
                <w:spacing w:val="-1"/>
                <w:sz w:val="16"/>
                <w:szCs w:val="16"/>
                <w:lang w:val="es-BO"/>
              </w:rPr>
            </w:pPr>
            <w:r w:rsidRPr="00555CE7">
              <w:rPr>
                <w:sz w:val="16"/>
                <w:szCs w:val="16"/>
                <w:lang w:val="es-BO"/>
              </w:rPr>
              <w:t>Documento de designación como Representante Legal o apoderado del Solicitante, general o específico, para realizar trámites ante la DGAC y para asumir derechos y obligaciones.</w:t>
            </w:r>
          </w:p>
        </w:tc>
        <w:tc>
          <w:tcPr>
            <w:tcW w:w="2410" w:type="dxa"/>
          </w:tcPr>
          <w:p w:rsidR="00332E03" w:rsidRPr="00332E03" w:rsidRDefault="00332E03" w:rsidP="003B0368">
            <w:pPr>
              <w:ind w:right="37"/>
              <w:jc w:val="both"/>
              <w:rPr>
                <w:sz w:val="16"/>
                <w:szCs w:val="16"/>
              </w:rPr>
            </w:pPr>
          </w:p>
        </w:tc>
      </w:tr>
      <w:tr w:rsidR="00332E03" w:rsidRPr="00332E03" w:rsidTr="00AA2C4D">
        <w:trPr>
          <w:trHeight w:val="243"/>
        </w:trPr>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Cs w:val="0"/>
                <w:spacing w:val="-1"/>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rFonts w:eastAsia="Arial"/>
                <w:spacing w:val="-1"/>
                <w:sz w:val="16"/>
                <w:szCs w:val="16"/>
                <w:lang w:val="es-BO"/>
              </w:rPr>
              <w:t>Persona Jurídica.-</w:t>
            </w:r>
          </w:p>
          <w:p w:rsidR="00332E03" w:rsidRPr="00332E03" w:rsidRDefault="00332E03" w:rsidP="003B0368">
            <w:pPr>
              <w:jc w:val="both"/>
              <w:rPr>
                <w:rFonts w:eastAsia="Arial"/>
                <w:b/>
                <w:bCs w:val="0"/>
                <w:spacing w:val="-1"/>
                <w:sz w:val="16"/>
                <w:szCs w:val="16"/>
                <w:lang w:val="es-BO"/>
              </w:rPr>
            </w:pPr>
            <w:r w:rsidRPr="00332E03">
              <w:rPr>
                <w:sz w:val="16"/>
                <w:szCs w:val="16"/>
                <w:lang w:val="es-BO"/>
              </w:rPr>
              <w:t>Certificado de Matrícula de Comercio</w:t>
            </w:r>
          </w:p>
        </w:tc>
        <w:tc>
          <w:tcPr>
            <w:tcW w:w="4677" w:type="dxa"/>
          </w:tcPr>
          <w:p w:rsidR="00332E03" w:rsidRPr="00332E03" w:rsidRDefault="00555CE7" w:rsidP="00555CE7">
            <w:pPr>
              <w:ind w:right="37"/>
              <w:jc w:val="both"/>
              <w:rPr>
                <w:rFonts w:eastAsia="Arial"/>
                <w:bCs w:val="0"/>
                <w:spacing w:val="-1"/>
                <w:sz w:val="16"/>
                <w:szCs w:val="16"/>
                <w:lang w:val="es-BO"/>
              </w:rPr>
            </w:pPr>
            <w:r w:rsidRPr="00555CE7">
              <w:rPr>
                <w:sz w:val="16"/>
                <w:szCs w:val="16"/>
                <w:lang w:val="es-BO"/>
              </w:rPr>
              <w:t>Certificado de Matrícula de Comercio, emitido por el Registro de Comercio, órgano concesionado a la Fundación para el Desarrollo Empresarial - FUNDEMPRESA, actualizado a la fecha de presentación</w:t>
            </w:r>
          </w:p>
        </w:tc>
        <w:tc>
          <w:tcPr>
            <w:tcW w:w="2410" w:type="dxa"/>
          </w:tcPr>
          <w:p w:rsidR="00332E03" w:rsidRPr="00332E03" w:rsidRDefault="00332E03" w:rsidP="003B0368">
            <w:pPr>
              <w:ind w:right="37"/>
              <w:rPr>
                <w:sz w:val="16"/>
                <w:szCs w:val="16"/>
              </w:rPr>
            </w:pPr>
          </w:p>
        </w:tc>
      </w:tr>
      <w:tr w:rsidR="00332E03" w:rsidRPr="00332E03" w:rsidTr="00AA2C4D">
        <w:tc>
          <w:tcPr>
            <w:tcW w:w="496" w:type="dxa"/>
          </w:tcPr>
          <w:p w:rsidR="00332E03" w:rsidRPr="00332E03" w:rsidRDefault="00332E03" w:rsidP="003B0368">
            <w:pPr>
              <w:jc w:val="both"/>
              <w:rPr>
                <w:rFonts w:eastAsia="Arial"/>
                <w:spacing w:val="-1"/>
                <w:sz w:val="16"/>
                <w:szCs w:val="16"/>
              </w:rPr>
            </w:pPr>
          </w:p>
        </w:tc>
        <w:tc>
          <w:tcPr>
            <w:tcW w:w="497" w:type="dxa"/>
          </w:tcPr>
          <w:p w:rsidR="00332E03" w:rsidRPr="00332E03" w:rsidRDefault="00332E03" w:rsidP="003B0368">
            <w:pPr>
              <w:jc w:val="both"/>
              <w:rPr>
                <w:rFonts w:eastAsia="Arial"/>
                <w:spacing w:val="-1"/>
                <w:sz w:val="16"/>
                <w:szCs w:val="16"/>
              </w:rPr>
            </w:pPr>
          </w:p>
        </w:tc>
        <w:tc>
          <w:tcPr>
            <w:tcW w:w="2268" w:type="dxa"/>
            <w:vAlign w:val="center"/>
          </w:tcPr>
          <w:p w:rsidR="00332E03" w:rsidRPr="00332E03" w:rsidRDefault="00332E03" w:rsidP="003B0368">
            <w:pPr>
              <w:jc w:val="both"/>
              <w:rPr>
                <w:rFonts w:eastAsia="Arial"/>
                <w:bCs w:val="0"/>
                <w:spacing w:val="-1"/>
                <w:sz w:val="16"/>
                <w:szCs w:val="16"/>
                <w:lang w:val="es-BO"/>
              </w:rPr>
            </w:pPr>
            <w:r w:rsidRPr="00332E03">
              <w:rPr>
                <w:rFonts w:eastAsia="Arial"/>
                <w:spacing w:val="-1"/>
                <w:sz w:val="16"/>
                <w:szCs w:val="16"/>
                <w:lang w:val="es-BO"/>
              </w:rPr>
              <w:t xml:space="preserve">* </w:t>
            </w:r>
            <w:r w:rsidRPr="00332E03">
              <w:rPr>
                <w:rFonts w:eastAsia="Arial"/>
                <w:b/>
                <w:spacing w:val="-1"/>
                <w:sz w:val="16"/>
                <w:szCs w:val="16"/>
                <w:lang w:val="es-BO"/>
              </w:rPr>
              <w:t xml:space="preserve">RJ. </w:t>
            </w:r>
            <w:r w:rsidRPr="00332E03">
              <w:rPr>
                <w:rFonts w:eastAsia="Arial"/>
                <w:spacing w:val="-1"/>
                <w:sz w:val="16"/>
                <w:szCs w:val="16"/>
                <w:lang w:val="es-BO"/>
              </w:rPr>
              <w:t>Persona Jurídica.-</w:t>
            </w:r>
          </w:p>
          <w:p w:rsidR="00332E03" w:rsidRPr="00332E03" w:rsidRDefault="00332E03" w:rsidP="003B0368">
            <w:pPr>
              <w:jc w:val="both"/>
              <w:rPr>
                <w:rFonts w:eastAsia="Arial"/>
                <w:b/>
                <w:bCs w:val="0"/>
                <w:spacing w:val="-1"/>
                <w:sz w:val="16"/>
                <w:szCs w:val="16"/>
                <w:lang w:val="es-BO"/>
              </w:rPr>
            </w:pPr>
            <w:r w:rsidRPr="00332E03">
              <w:rPr>
                <w:sz w:val="16"/>
                <w:szCs w:val="16"/>
                <w:lang w:val="es-BO"/>
              </w:rPr>
              <w:t>Documento que acredite el Número de Identificación Tributaria (NIT).</w:t>
            </w:r>
          </w:p>
        </w:tc>
        <w:tc>
          <w:tcPr>
            <w:tcW w:w="4677" w:type="dxa"/>
          </w:tcPr>
          <w:p w:rsidR="00332E03" w:rsidRPr="00332E03" w:rsidRDefault="00332E03" w:rsidP="003B0368">
            <w:pPr>
              <w:ind w:right="37"/>
              <w:rPr>
                <w:rFonts w:eastAsia="Arial"/>
                <w:bCs w:val="0"/>
                <w:spacing w:val="-1"/>
                <w:sz w:val="16"/>
                <w:szCs w:val="16"/>
                <w:lang w:val="es-BO"/>
              </w:rPr>
            </w:pPr>
          </w:p>
        </w:tc>
        <w:tc>
          <w:tcPr>
            <w:tcW w:w="2410" w:type="dxa"/>
          </w:tcPr>
          <w:p w:rsidR="00332E03" w:rsidRPr="00332E03" w:rsidRDefault="00332E03" w:rsidP="003B0368">
            <w:pPr>
              <w:ind w:right="37"/>
              <w:rPr>
                <w:rFonts w:eastAsia="Arial"/>
                <w:bCs w:val="0"/>
                <w:spacing w:val="-1"/>
                <w:sz w:val="16"/>
                <w:szCs w:val="16"/>
              </w:rPr>
            </w:pPr>
          </w:p>
        </w:tc>
      </w:tr>
    </w:tbl>
    <w:tbl>
      <w:tblPr>
        <w:tblStyle w:val="Tablaconcuadrcula1"/>
        <w:tblW w:w="10343" w:type="dxa"/>
        <w:tblLayout w:type="fixed"/>
        <w:tblLook w:val="04A0" w:firstRow="1" w:lastRow="0" w:firstColumn="1" w:lastColumn="0" w:noHBand="0" w:noVBand="1"/>
      </w:tblPr>
      <w:tblGrid>
        <w:gridCol w:w="494"/>
        <w:gridCol w:w="494"/>
        <w:gridCol w:w="2268"/>
        <w:gridCol w:w="4677"/>
        <w:gridCol w:w="2410"/>
      </w:tblGrid>
      <w:tr w:rsidR="00555CE7" w:rsidRPr="00555CE7" w:rsidTr="00AA2C4D">
        <w:tc>
          <w:tcPr>
            <w:tcW w:w="494" w:type="dxa"/>
          </w:tcPr>
          <w:p w:rsidR="00555CE7" w:rsidRPr="00555CE7" w:rsidRDefault="00555CE7" w:rsidP="003B0368">
            <w:pPr>
              <w:ind w:right="37"/>
              <w:rPr>
                <w:rFonts w:eastAsia="Arial"/>
                <w:b/>
                <w:spacing w:val="-1"/>
                <w:sz w:val="16"/>
                <w:szCs w:val="16"/>
              </w:rPr>
            </w:pPr>
          </w:p>
        </w:tc>
        <w:tc>
          <w:tcPr>
            <w:tcW w:w="494" w:type="dxa"/>
          </w:tcPr>
          <w:p w:rsidR="00555CE7" w:rsidRPr="00555CE7" w:rsidRDefault="00555CE7" w:rsidP="003B0368">
            <w:pPr>
              <w:ind w:right="37"/>
              <w:rPr>
                <w:rFonts w:eastAsia="Arial"/>
                <w:b/>
                <w:spacing w:val="-1"/>
                <w:sz w:val="16"/>
                <w:szCs w:val="16"/>
              </w:rPr>
            </w:pPr>
          </w:p>
        </w:tc>
        <w:tc>
          <w:tcPr>
            <w:tcW w:w="6945" w:type="dxa"/>
            <w:gridSpan w:val="2"/>
            <w:vAlign w:val="center"/>
          </w:tcPr>
          <w:p w:rsidR="00555CE7" w:rsidRPr="00555CE7" w:rsidRDefault="00555CE7" w:rsidP="003B0368">
            <w:pPr>
              <w:ind w:right="37"/>
              <w:rPr>
                <w:rFonts w:eastAsia="Arial"/>
                <w:b/>
                <w:bCs w:val="0"/>
                <w:spacing w:val="-1"/>
                <w:sz w:val="16"/>
                <w:szCs w:val="16"/>
                <w:lang w:val="es-BO"/>
              </w:rPr>
            </w:pPr>
            <w:r w:rsidRPr="00555CE7">
              <w:rPr>
                <w:rFonts w:eastAsia="Arial"/>
                <w:b/>
                <w:spacing w:val="-1"/>
                <w:sz w:val="16"/>
                <w:szCs w:val="16"/>
                <w:lang w:val="es-BO"/>
              </w:rPr>
              <w:t>RT – Requisitos Técnicos</w:t>
            </w:r>
          </w:p>
        </w:tc>
        <w:tc>
          <w:tcPr>
            <w:tcW w:w="2410" w:type="dxa"/>
          </w:tcPr>
          <w:p w:rsidR="00555CE7" w:rsidRPr="00555CE7" w:rsidRDefault="00555CE7" w:rsidP="003B0368">
            <w:pPr>
              <w:ind w:right="37"/>
              <w:rPr>
                <w:rFonts w:eastAsia="Arial"/>
                <w:b/>
                <w:spacing w:val="-1"/>
                <w:sz w:val="16"/>
                <w:szCs w:val="16"/>
              </w:rPr>
            </w:pPr>
          </w:p>
        </w:tc>
      </w:tr>
      <w:tr w:rsidR="00555CE7" w:rsidRPr="00555CE7" w:rsidTr="00AA2C4D">
        <w:tc>
          <w:tcPr>
            <w:tcW w:w="494" w:type="dxa"/>
          </w:tcPr>
          <w:p w:rsidR="00555CE7" w:rsidRPr="00555CE7" w:rsidRDefault="00555CE7" w:rsidP="003B0368">
            <w:pPr>
              <w:jc w:val="both"/>
              <w:rPr>
                <w:rFonts w:eastAsia="Arial"/>
                <w:spacing w:val="-1"/>
                <w:sz w:val="16"/>
                <w:szCs w:val="16"/>
              </w:rPr>
            </w:pPr>
          </w:p>
        </w:tc>
        <w:tc>
          <w:tcPr>
            <w:tcW w:w="494" w:type="dxa"/>
          </w:tcPr>
          <w:p w:rsidR="00555CE7" w:rsidRPr="00555CE7" w:rsidRDefault="00555CE7" w:rsidP="003B0368">
            <w:pPr>
              <w:jc w:val="both"/>
              <w:rPr>
                <w:rFonts w:eastAsia="Arial"/>
                <w:spacing w:val="-1"/>
                <w:sz w:val="16"/>
                <w:szCs w:val="16"/>
              </w:rPr>
            </w:pPr>
          </w:p>
        </w:tc>
        <w:tc>
          <w:tcPr>
            <w:tcW w:w="2268" w:type="dxa"/>
            <w:vAlign w:val="center"/>
          </w:tcPr>
          <w:p w:rsidR="00555CE7" w:rsidRPr="00555CE7" w:rsidRDefault="00555CE7" w:rsidP="003B0368">
            <w:pPr>
              <w:jc w:val="both"/>
              <w:rPr>
                <w:rFonts w:eastAsia="Arial"/>
                <w:b/>
                <w:bCs w:val="0"/>
                <w:spacing w:val="-1"/>
                <w:sz w:val="16"/>
                <w:szCs w:val="16"/>
                <w:lang w:val="es-BO"/>
              </w:rPr>
            </w:pPr>
            <w:r w:rsidRPr="00555CE7">
              <w:rPr>
                <w:rFonts w:eastAsia="Arial"/>
                <w:spacing w:val="-1"/>
                <w:sz w:val="16"/>
                <w:szCs w:val="16"/>
                <w:lang w:val="es-BO"/>
              </w:rPr>
              <w:t xml:space="preserve">* </w:t>
            </w:r>
            <w:r w:rsidRPr="00555CE7">
              <w:rPr>
                <w:rFonts w:eastAsia="Arial"/>
                <w:b/>
                <w:spacing w:val="-1"/>
                <w:sz w:val="16"/>
                <w:szCs w:val="16"/>
                <w:lang w:val="es-BO"/>
              </w:rPr>
              <w:t xml:space="preserve">RT. </w:t>
            </w:r>
            <w:r w:rsidRPr="00555CE7">
              <w:rPr>
                <w:sz w:val="16"/>
                <w:szCs w:val="16"/>
                <w:lang w:val="es-BO"/>
              </w:rPr>
              <w:t>Formulario de Solicitud suscrito por los Responsables de las Evaluaciones Técnica y Operacional.</w:t>
            </w:r>
          </w:p>
        </w:tc>
        <w:tc>
          <w:tcPr>
            <w:tcW w:w="4677" w:type="dxa"/>
          </w:tcPr>
          <w:p w:rsidR="00555CE7" w:rsidRPr="00555CE7" w:rsidRDefault="00555CE7" w:rsidP="003B0368">
            <w:pPr>
              <w:ind w:right="37"/>
              <w:jc w:val="both"/>
              <w:rPr>
                <w:rFonts w:eastAsia="Arial"/>
                <w:bCs w:val="0"/>
                <w:spacing w:val="-1"/>
                <w:sz w:val="16"/>
                <w:szCs w:val="16"/>
                <w:lang w:val="es-BO"/>
              </w:rPr>
            </w:pPr>
            <w:r w:rsidRPr="00555CE7">
              <w:rPr>
                <w:sz w:val="16"/>
                <w:szCs w:val="16"/>
                <w:lang w:val="es-BO"/>
              </w:rPr>
              <w:t>Acreditar que las condiciones técnicas y operacionales del aeródromo se ajustan a las condiciones requeridas para el tipo de aeronaves y operaciones previstas, mediante la suscripción del Formulario de Solicitud por los Responsables de las Evaluaciones Técnica y Operacional.</w:t>
            </w:r>
          </w:p>
        </w:tc>
        <w:tc>
          <w:tcPr>
            <w:tcW w:w="2410" w:type="dxa"/>
          </w:tcPr>
          <w:p w:rsidR="00555CE7" w:rsidRPr="00555CE7" w:rsidRDefault="00555CE7" w:rsidP="003B0368">
            <w:pPr>
              <w:ind w:right="37"/>
              <w:jc w:val="both"/>
              <w:rPr>
                <w:sz w:val="16"/>
                <w:szCs w:val="16"/>
              </w:rPr>
            </w:pPr>
          </w:p>
        </w:tc>
      </w:tr>
      <w:tr w:rsidR="00555CE7" w:rsidRPr="00555CE7" w:rsidTr="00AA2C4D">
        <w:tc>
          <w:tcPr>
            <w:tcW w:w="494" w:type="dxa"/>
          </w:tcPr>
          <w:p w:rsidR="00555CE7" w:rsidRPr="00555CE7" w:rsidRDefault="00555CE7" w:rsidP="003B0368">
            <w:pPr>
              <w:jc w:val="both"/>
              <w:rPr>
                <w:rFonts w:eastAsia="Arial"/>
                <w:spacing w:val="-1"/>
                <w:sz w:val="16"/>
                <w:szCs w:val="16"/>
              </w:rPr>
            </w:pPr>
          </w:p>
        </w:tc>
        <w:tc>
          <w:tcPr>
            <w:tcW w:w="494" w:type="dxa"/>
          </w:tcPr>
          <w:p w:rsidR="00555CE7" w:rsidRPr="00555CE7" w:rsidRDefault="00555CE7" w:rsidP="003B0368">
            <w:pPr>
              <w:jc w:val="both"/>
              <w:rPr>
                <w:rFonts w:eastAsia="Arial"/>
                <w:spacing w:val="-1"/>
                <w:sz w:val="16"/>
                <w:szCs w:val="16"/>
              </w:rPr>
            </w:pPr>
          </w:p>
        </w:tc>
        <w:tc>
          <w:tcPr>
            <w:tcW w:w="2268" w:type="dxa"/>
            <w:vAlign w:val="center"/>
          </w:tcPr>
          <w:p w:rsidR="00555CE7" w:rsidRPr="00555CE7" w:rsidRDefault="00555CE7" w:rsidP="003B0368">
            <w:pPr>
              <w:jc w:val="both"/>
              <w:rPr>
                <w:rFonts w:eastAsia="Arial"/>
                <w:b/>
                <w:bCs w:val="0"/>
                <w:spacing w:val="-1"/>
                <w:sz w:val="16"/>
                <w:szCs w:val="16"/>
                <w:lang w:val="es-BO"/>
              </w:rPr>
            </w:pPr>
            <w:r w:rsidRPr="00555CE7">
              <w:rPr>
                <w:rFonts w:eastAsia="Arial"/>
                <w:spacing w:val="-1"/>
                <w:sz w:val="16"/>
                <w:szCs w:val="16"/>
                <w:lang w:val="es-BO"/>
              </w:rPr>
              <w:t xml:space="preserve">* </w:t>
            </w:r>
            <w:r w:rsidRPr="00555CE7">
              <w:rPr>
                <w:rFonts w:eastAsia="Arial"/>
                <w:b/>
                <w:spacing w:val="-1"/>
                <w:sz w:val="16"/>
                <w:szCs w:val="16"/>
                <w:lang w:val="es-BO"/>
              </w:rPr>
              <w:t xml:space="preserve">RT. </w:t>
            </w:r>
            <w:r w:rsidRPr="00555CE7">
              <w:rPr>
                <w:sz w:val="16"/>
                <w:szCs w:val="16"/>
                <w:lang w:val="es-BO"/>
              </w:rPr>
              <w:t>Plano del aeródromo a escala</w:t>
            </w:r>
          </w:p>
        </w:tc>
        <w:tc>
          <w:tcPr>
            <w:tcW w:w="4677" w:type="dxa"/>
          </w:tcPr>
          <w:p w:rsidR="00AA2C4D" w:rsidRPr="00AA2C4D" w:rsidRDefault="00AA2C4D" w:rsidP="00AA2C4D">
            <w:pPr>
              <w:ind w:right="37"/>
              <w:jc w:val="both"/>
              <w:rPr>
                <w:sz w:val="16"/>
                <w:szCs w:val="16"/>
                <w:lang w:val="es-BO"/>
              </w:rPr>
            </w:pPr>
            <w:r w:rsidRPr="00AA2C4D">
              <w:rPr>
                <w:sz w:val="16"/>
                <w:szCs w:val="16"/>
                <w:lang w:val="es-BO"/>
              </w:rPr>
              <w:t>Plano del aeródromo a escala que permita legibilidad de la información (Entre 1:20.000 y 1:5.000), elaborado y firmado por el Responsable de la Evaluación Técnica. El plano deberá cumplir los siguientes requisitos:</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 xml:space="preserve">(i) </w:t>
            </w:r>
            <w:r w:rsidRPr="00AA2C4D">
              <w:rPr>
                <w:sz w:val="16"/>
                <w:szCs w:val="16"/>
                <w:lang w:val="es-BO"/>
              </w:rPr>
              <w:tab/>
              <w:t xml:space="preserve">El plano deberá mostrar tanto la información </w:t>
            </w:r>
            <w:proofErr w:type="spellStart"/>
            <w:r w:rsidRPr="00AA2C4D">
              <w:rPr>
                <w:sz w:val="16"/>
                <w:szCs w:val="16"/>
                <w:lang w:val="es-BO"/>
              </w:rPr>
              <w:t>plani</w:t>
            </w:r>
            <w:proofErr w:type="spellEnd"/>
            <w:r w:rsidRPr="00AA2C4D">
              <w:rPr>
                <w:sz w:val="16"/>
                <w:szCs w:val="16"/>
                <w:lang w:val="es-BO"/>
              </w:rPr>
              <w:t xml:space="preserve">-altimétrica, así como coordenadas y elevaciones de los principales puntos del aeródromo (mínimamente ambos umbrales y el ARP), malla perimetral, nortes magnético y geográfico, grilla o malla reticular de coordenadas, escala gráfica, carimbo, así como toda información y detalle importante de acuerdo a la buena práctica del dibujo técnico, </w:t>
            </w:r>
          </w:p>
          <w:p w:rsidR="00AA2C4D" w:rsidRDefault="00AA2C4D" w:rsidP="00AA2C4D">
            <w:pPr>
              <w:ind w:right="37"/>
              <w:jc w:val="both"/>
              <w:rPr>
                <w:sz w:val="16"/>
                <w:szCs w:val="16"/>
                <w:lang w:val="es-BO"/>
              </w:rPr>
            </w:pPr>
          </w:p>
          <w:p w:rsidR="00C236D7" w:rsidRDefault="00C236D7" w:rsidP="00AA2C4D">
            <w:pPr>
              <w:ind w:right="37"/>
              <w:jc w:val="both"/>
              <w:rPr>
                <w:sz w:val="16"/>
                <w:szCs w:val="16"/>
                <w:lang w:val="es-BO"/>
              </w:rPr>
            </w:pPr>
          </w:p>
          <w:p w:rsidR="00C236D7" w:rsidRDefault="00C236D7" w:rsidP="00AA2C4D">
            <w:pPr>
              <w:ind w:right="37"/>
              <w:jc w:val="both"/>
              <w:rPr>
                <w:sz w:val="16"/>
                <w:szCs w:val="16"/>
                <w:lang w:val="es-BO"/>
              </w:rPr>
            </w:pPr>
          </w:p>
          <w:p w:rsidR="00C236D7" w:rsidRDefault="00C236D7" w:rsidP="00AA2C4D">
            <w:pPr>
              <w:ind w:right="37"/>
              <w:jc w:val="both"/>
              <w:rPr>
                <w:sz w:val="16"/>
                <w:szCs w:val="16"/>
                <w:lang w:val="es-BO"/>
              </w:rPr>
            </w:pPr>
          </w:p>
          <w:p w:rsidR="00C236D7" w:rsidRDefault="00C236D7" w:rsidP="00AA2C4D">
            <w:pPr>
              <w:ind w:right="37"/>
              <w:jc w:val="both"/>
              <w:rPr>
                <w:sz w:val="16"/>
                <w:szCs w:val="16"/>
                <w:lang w:val="es-BO"/>
              </w:rPr>
            </w:pPr>
          </w:p>
          <w:p w:rsidR="00C236D7" w:rsidRDefault="00C236D7" w:rsidP="00AA2C4D">
            <w:pPr>
              <w:ind w:right="37"/>
              <w:jc w:val="both"/>
              <w:rPr>
                <w:sz w:val="16"/>
                <w:szCs w:val="16"/>
                <w:lang w:val="es-BO"/>
              </w:rPr>
            </w:pPr>
          </w:p>
          <w:p w:rsidR="00AA2C4D" w:rsidRPr="00AA2C4D" w:rsidRDefault="00AA2C4D" w:rsidP="00AA2C4D">
            <w:pPr>
              <w:ind w:right="37"/>
              <w:jc w:val="both"/>
              <w:rPr>
                <w:sz w:val="16"/>
                <w:szCs w:val="16"/>
                <w:lang w:val="es-BO"/>
              </w:rPr>
            </w:pPr>
            <w:r>
              <w:rPr>
                <w:sz w:val="16"/>
                <w:szCs w:val="16"/>
                <w:lang w:val="es-BO"/>
              </w:rPr>
              <w:lastRenderedPageBreak/>
              <w:t xml:space="preserve">(ii) </w:t>
            </w:r>
            <w:r w:rsidRPr="00AA2C4D">
              <w:rPr>
                <w:sz w:val="16"/>
                <w:szCs w:val="16"/>
                <w:lang w:val="es-BO"/>
              </w:rPr>
              <w:t>El plano debe incluir la siguiente tabla:</w:t>
            </w:r>
          </w:p>
          <w:tbl>
            <w:tblPr>
              <w:tblStyle w:val="Tablaconcuadrcula"/>
              <w:tblW w:w="4336" w:type="dxa"/>
              <w:tblLayout w:type="fixed"/>
              <w:tblLook w:val="04A0" w:firstRow="1" w:lastRow="0" w:firstColumn="1" w:lastColumn="0" w:noHBand="0" w:noVBand="1"/>
            </w:tblPr>
            <w:tblGrid>
              <w:gridCol w:w="2296"/>
              <w:gridCol w:w="680"/>
              <w:gridCol w:w="680"/>
              <w:gridCol w:w="680"/>
            </w:tblGrid>
            <w:tr w:rsidR="00AA2C4D" w:rsidRPr="00105D5D" w:rsidTr="00AA2C4D">
              <w:trPr>
                <w:trHeight w:val="159"/>
              </w:trPr>
              <w:tc>
                <w:tcPr>
                  <w:tcW w:w="2296" w:type="dxa"/>
                </w:tcPr>
                <w:p w:rsidR="00AA2C4D" w:rsidRPr="00AA2C4D" w:rsidRDefault="00AA2C4D" w:rsidP="00AA2C4D">
                  <w:pPr>
                    <w:jc w:val="both"/>
                    <w:rPr>
                      <w:rFonts w:eastAsia="Calibri"/>
                      <w:sz w:val="12"/>
                      <w:szCs w:val="12"/>
                      <w:lang w:val="es-BO"/>
                    </w:rPr>
                  </w:pPr>
                </w:p>
              </w:tc>
              <w:tc>
                <w:tcPr>
                  <w:tcW w:w="680" w:type="dxa"/>
                </w:tcPr>
                <w:p w:rsidR="00AA2C4D" w:rsidRPr="00AA2C4D" w:rsidRDefault="00AA2C4D" w:rsidP="00AA2C4D">
                  <w:pPr>
                    <w:jc w:val="center"/>
                    <w:rPr>
                      <w:rFonts w:eastAsia="Calibri"/>
                      <w:b/>
                      <w:sz w:val="12"/>
                      <w:szCs w:val="12"/>
                      <w:lang w:val="es-BO"/>
                    </w:rPr>
                  </w:pPr>
                  <w:r w:rsidRPr="00AA2C4D">
                    <w:rPr>
                      <w:rFonts w:eastAsia="Calibri"/>
                      <w:b/>
                      <w:sz w:val="12"/>
                      <w:szCs w:val="12"/>
                      <w:lang w:val="es-BO"/>
                    </w:rPr>
                    <w:t>Umbral Menor</w:t>
                  </w:r>
                </w:p>
              </w:tc>
              <w:tc>
                <w:tcPr>
                  <w:tcW w:w="680" w:type="dxa"/>
                </w:tcPr>
                <w:p w:rsidR="00AA2C4D" w:rsidRPr="00AA2C4D" w:rsidRDefault="00AA2C4D" w:rsidP="00AA2C4D">
                  <w:pPr>
                    <w:jc w:val="center"/>
                    <w:rPr>
                      <w:rFonts w:eastAsia="Calibri"/>
                      <w:b/>
                      <w:sz w:val="12"/>
                      <w:szCs w:val="12"/>
                      <w:lang w:val="es-BO"/>
                    </w:rPr>
                  </w:pPr>
                  <w:r w:rsidRPr="00AA2C4D">
                    <w:rPr>
                      <w:rFonts w:eastAsia="Calibri"/>
                      <w:b/>
                      <w:sz w:val="12"/>
                      <w:szCs w:val="12"/>
                      <w:lang w:val="es-BO"/>
                    </w:rPr>
                    <w:t>Umbral Mayor</w:t>
                  </w:r>
                </w:p>
              </w:tc>
              <w:tc>
                <w:tcPr>
                  <w:tcW w:w="680" w:type="dxa"/>
                </w:tcPr>
                <w:p w:rsidR="00AA2C4D" w:rsidRPr="00AA2C4D" w:rsidRDefault="00AA2C4D" w:rsidP="00AA2C4D">
                  <w:pPr>
                    <w:jc w:val="center"/>
                    <w:rPr>
                      <w:rFonts w:eastAsia="Calibri"/>
                      <w:b/>
                      <w:sz w:val="12"/>
                      <w:szCs w:val="12"/>
                      <w:lang w:val="es-BO"/>
                    </w:rPr>
                  </w:pPr>
                  <w:r w:rsidRPr="00AA2C4D">
                    <w:rPr>
                      <w:rFonts w:eastAsia="Calibri"/>
                      <w:b/>
                      <w:sz w:val="12"/>
                      <w:szCs w:val="12"/>
                      <w:lang w:val="es-BO"/>
                    </w:rPr>
                    <w:t>ARP</w:t>
                  </w: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Designación</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center"/>
                    <w:rPr>
                      <w:rFonts w:eastAsia="Calibri"/>
                      <w:sz w:val="12"/>
                      <w:szCs w:val="12"/>
                      <w:lang w:val="es-BO"/>
                    </w:rPr>
                  </w:pPr>
                  <w:r>
                    <w:rPr>
                      <w:rFonts w:eastAsia="Calibri"/>
                      <w:sz w:val="12"/>
                      <w:szCs w:val="12"/>
                      <w:lang w:val="es-BO"/>
                    </w:rPr>
                    <w:t>X</w:t>
                  </w: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Coordenadas UTM [m] – N/E</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 xml:space="preserve">Coordenadas Geográficas – </w:t>
                  </w:r>
                  <w:proofErr w:type="spellStart"/>
                  <w:r w:rsidRPr="00AA2C4D">
                    <w:rPr>
                      <w:rFonts w:eastAsia="Calibri"/>
                      <w:sz w:val="12"/>
                      <w:szCs w:val="12"/>
                      <w:lang w:val="es-BO"/>
                    </w:rPr>
                    <w:t>Lat</w:t>
                  </w:r>
                  <w:proofErr w:type="spellEnd"/>
                  <w:r w:rsidRPr="00AA2C4D">
                    <w:rPr>
                      <w:rFonts w:eastAsia="Calibri"/>
                      <w:sz w:val="12"/>
                      <w:szCs w:val="12"/>
                      <w:lang w:val="es-BO"/>
                    </w:rPr>
                    <w:t xml:space="preserve">/Long </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Zona UTM</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Elevación* [msnm]</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r>
            <w:tr w:rsidR="00AA2C4D" w:rsidRPr="00105D5D" w:rsidTr="00AA2C4D">
              <w:trPr>
                <w:trHeight w:val="20"/>
              </w:trPr>
              <w:tc>
                <w:tcPr>
                  <w:tcW w:w="2296" w:type="dxa"/>
                  <w:vAlign w:val="center"/>
                </w:tcPr>
                <w:p w:rsidR="00AA2C4D" w:rsidRPr="00AA2C4D" w:rsidRDefault="00AA2C4D" w:rsidP="00AA2C4D">
                  <w:pPr>
                    <w:jc w:val="both"/>
                    <w:rPr>
                      <w:rFonts w:eastAsia="Calibri"/>
                      <w:sz w:val="12"/>
                      <w:szCs w:val="12"/>
                      <w:lang w:val="es-BO"/>
                    </w:rPr>
                  </w:pPr>
                  <w:r w:rsidRPr="00AA2C4D">
                    <w:rPr>
                      <w:rFonts w:eastAsia="Calibri"/>
                      <w:sz w:val="12"/>
                      <w:szCs w:val="12"/>
                      <w:lang w:val="es-BO"/>
                    </w:rPr>
                    <w:t>Elevación* [pies]</w:t>
                  </w: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c>
                <w:tcPr>
                  <w:tcW w:w="680" w:type="dxa"/>
                  <w:vAlign w:val="center"/>
                </w:tcPr>
                <w:p w:rsidR="00AA2C4D" w:rsidRPr="00AA2C4D" w:rsidRDefault="00AA2C4D" w:rsidP="00AA2C4D">
                  <w:pPr>
                    <w:jc w:val="both"/>
                    <w:rPr>
                      <w:rFonts w:eastAsia="Calibri"/>
                      <w:sz w:val="12"/>
                      <w:szCs w:val="12"/>
                      <w:lang w:val="es-BO"/>
                    </w:rPr>
                  </w:pPr>
                </w:p>
              </w:tc>
            </w:tr>
          </w:tbl>
          <w:p w:rsidR="00AA2C4D" w:rsidRDefault="00AA2C4D" w:rsidP="00AA2C4D">
            <w:pPr>
              <w:ind w:right="37"/>
              <w:jc w:val="both"/>
              <w:rPr>
                <w:noProof/>
                <w:sz w:val="16"/>
                <w:szCs w:val="16"/>
                <w:lang w:val="es-BO" w:eastAsia="es-BO"/>
              </w:rPr>
            </w:pPr>
          </w:p>
          <w:p w:rsidR="00AA2C4D" w:rsidRPr="00AA2C4D" w:rsidRDefault="00AA2C4D" w:rsidP="00AA2C4D">
            <w:pPr>
              <w:ind w:right="37"/>
              <w:jc w:val="both"/>
              <w:rPr>
                <w:sz w:val="16"/>
                <w:szCs w:val="16"/>
                <w:lang w:val="es-BO"/>
              </w:rPr>
            </w:pPr>
            <w:r w:rsidRPr="00AA2C4D">
              <w:rPr>
                <w:sz w:val="16"/>
                <w:szCs w:val="16"/>
                <w:lang w:val="es-BO"/>
              </w:rPr>
              <w:t>(iii)</w:t>
            </w:r>
            <w:r>
              <w:rPr>
                <w:sz w:val="16"/>
                <w:szCs w:val="16"/>
                <w:lang w:val="es-BO"/>
              </w:rPr>
              <w:t xml:space="preserve"> </w:t>
            </w:r>
            <w:r w:rsidRPr="00AA2C4D">
              <w:rPr>
                <w:sz w:val="16"/>
                <w:szCs w:val="16"/>
                <w:lang w:val="es-BO"/>
              </w:rPr>
              <w:t xml:space="preserve">Se debe emplear la Proyección Universal Transversa de </w:t>
            </w:r>
            <w:proofErr w:type="spellStart"/>
            <w:r w:rsidRPr="00AA2C4D">
              <w:rPr>
                <w:sz w:val="16"/>
                <w:szCs w:val="16"/>
                <w:lang w:val="es-BO"/>
              </w:rPr>
              <w:t>Mercator</w:t>
            </w:r>
            <w:proofErr w:type="spellEnd"/>
            <w:r w:rsidRPr="00AA2C4D">
              <w:rPr>
                <w:sz w:val="16"/>
                <w:szCs w:val="16"/>
                <w:lang w:val="es-BO"/>
              </w:rPr>
              <w:t xml:space="preserve"> UTM, para la proyección cartográfica en el plano de aeródromo. </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(iv) Para los datos de coordenadas (Geográficas y UTM) en el plano y demás documentos de la solicitud, se debe emplear el Sistema Geodésico Mundial WGS-84, como sistema de referencia horizontal.</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(v) Las elevaciones de umbrales deben referirse al nivel medio del mar, debiendo expresarse tanto en metros sobre nivel del mar [msnm], como en pies.</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 xml:space="preserve">Nota 1.- Los umbrales corresponden al punto sobre el inicio y el fin del eje de pista. </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 xml:space="preserve">Nota 2.- El </w:t>
            </w:r>
            <w:proofErr w:type="spellStart"/>
            <w:r w:rsidRPr="00AA2C4D">
              <w:rPr>
                <w:sz w:val="16"/>
                <w:szCs w:val="16"/>
                <w:lang w:val="es-BO"/>
              </w:rPr>
              <w:t>designador</w:t>
            </w:r>
            <w:proofErr w:type="spellEnd"/>
            <w:r w:rsidRPr="00AA2C4D">
              <w:rPr>
                <w:sz w:val="16"/>
                <w:szCs w:val="16"/>
                <w:lang w:val="es-BO"/>
              </w:rPr>
              <w:t xml:space="preserve"> de cada umbral consiste en un número de dos cifras correspondiente al entero más próximo de la décima parte del azimut magnético en cada umbral. Dicho de otro modo, la designación de un umbral corresponde a las dos primeras cifras del ángulo (azimut) que en cada extremo se forma desde el norte magnético hasta el eje de pista, medido en el sentido de las agujas del reloj. Cuando la regla anterior resulte un número de una sola cifra, ésta irá precedida de un cero. Para orientación sobre determinación de </w:t>
            </w:r>
            <w:proofErr w:type="spellStart"/>
            <w:r w:rsidRPr="00AA2C4D">
              <w:rPr>
                <w:sz w:val="16"/>
                <w:szCs w:val="16"/>
                <w:lang w:val="es-BO"/>
              </w:rPr>
              <w:t>designador</w:t>
            </w:r>
            <w:proofErr w:type="spellEnd"/>
            <w:r w:rsidRPr="00AA2C4D">
              <w:rPr>
                <w:sz w:val="16"/>
                <w:szCs w:val="16"/>
                <w:lang w:val="es-BO"/>
              </w:rPr>
              <w:t xml:space="preserve"> de umbral, ver figura A8-1.</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 xml:space="preserve">Nota 3.- Para diferenciar, el umbral menor es aquel cuyo </w:t>
            </w:r>
            <w:proofErr w:type="spellStart"/>
            <w:r w:rsidRPr="00AA2C4D">
              <w:rPr>
                <w:sz w:val="16"/>
                <w:szCs w:val="16"/>
                <w:lang w:val="es-BO"/>
              </w:rPr>
              <w:t>designador</w:t>
            </w:r>
            <w:proofErr w:type="spellEnd"/>
            <w:r w:rsidRPr="00AA2C4D">
              <w:rPr>
                <w:sz w:val="16"/>
                <w:szCs w:val="16"/>
                <w:lang w:val="es-BO"/>
              </w:rPr>
              <w:t xml:space="preserve"> es inferior al </w:t>
            </w:r>
            <w:proofErr w:type="spellStart"/>
            <w:r w:rsidRPr="00AA2C4D">
              <w:rPr>
                <w:sz w:val="16"/>
                <w:szCs w:val="16"/>
                <w:lang w:val="es-BO"/>
              </w:rPr>
              <w:t>designador</w:t>
            </w:r>
            <w:proofErr w:type="spellEnd"/>
            <w:r w:rsidRPr="00AA2C4D">
              <w:rPr>
                <w:sz w:val="16"/>
                <w:szCs w:val="16"/>
                <w:lang w:val="es-BO"/>
              </w:rPr>
              <w:t xml:space="preserve"> del otro umbral. </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 xml:space="preserve">Nota 4.- El Punto de Referencia del Aeródromo - ARP corresponde al punto medio sobre el eje de pista. </w:t>
            </w:r>
          </w:p>
          <w:p w:rsidR="00AA2C4D" w:rsidRPr="00AA2C4D" w:rsidRDefault="00AA2C4D" w:rsidP="00AA2C4D">
            <w:pPr>
              <w:ind w:right="37"/>
              <w:jc w:val="both"/>
              <w:rPr>
                <w:sz w:val="16"/>
                <w:szCs w:val="16"/>
                <w:lang w:val="es-BO"/>
              </w:rPr>
            </w:pPr>
          </w:p>
          <w:p w:rsidR="00555CE7" w:rsidRPr="00AA2C4D" w:rsidRDefault="00AA2C4D" w:rsidP="00AA2C4D">
            <w:pPr>
              <w:ind w:right="37"/>
              <w:jc w:val="both"/>
              <w:rPr>
                <w:sz w:val="16"/>
                <w:szCs w:val="16"/>
                <w:lang w:val="es-ES"/>
              </w:rPr>
            </w:pPr>
            <w:r w:rsidRPr="00AA2C4D">
              <w:rPr>
                <w:sz w:val="16"/>
                <w:szCs w:val="16"/>
                <w:lang w:val="es-BO"/>
              </w:rPr>
              <w:t>Nota 5.- Los datos del aeródromo deben ser coincidentes en todos los documentos a presentarse, siendo su exactitud e integridad responsabilidad del Solicitante. Para aeródromos restringidos la calidad y formato de los datos deben cumplir lo establecido en el Apéndice 5 de la RAB-137, para lo cual el Operador de Aeródromo debe presentar la evidencia del cumplimiento de dichos requisitos a conformidad de la AAC.</w:t>
            </w:r>
          </w:p>
        </w:tc>
        <w:tc>
          <w:tcPr>
            <w:tcW w:w="2410" w:type="dxa"/>
          </w:tcPr>
          <w:p w:rsidR="00555CE7" w:rsidRPr="00555CE7" w:rsidRDefault="00555CE7" w:rsidP="003B0368">
            <w:pPr>
              <w:ind w:right="37"/>
              <w:jc w:val="both"/>
              <w:rPr>
                <w:sz w:val="16"/>
                <w:szCs w:val="16"/>
              </w:rPr>
            </w:pPr>
          </w:p>
        </w:tc>
      </w:tr>
      <w:tr w:rsidR="00555CE7" w:rsidRPr="00555CE7" w:rsidTr="00AA2C4D">
        <w:trPr>
          <w:trHeight w:val="412"/>
        </w:trPr>
        <w:tc>
          <w:tcPr>
            <w:tcW w:w="494" w:type="dxa"/>
          </w:tcPr>
          <w:p w:rsidR="00555CE7" w:rsidRPr="00555CE7" w:rsidRDefault="00555CE7" w:rsidP="003B0368">
            <w:pPr>
              <w:jc w:val="both"/>
              <w:rPr>
                <w:rFonts w:eastAsia="Arial"/>
                <w:spacing w:val="-1"/>
                <w:sz w:val="16"/>
                <w:szCs w:val="16"/>
              </w:rPr>
            </w:pPr>
          </w:p>
        </w:tc>
        <w:tc>
          <w:tcPr>
            <w:tcW w:w="494" w:type="dxa"/>
          </w:tcPr>
          <w:p w:rsidR="00555CE7" w:rsidRPr="00555CE7" w:rsidRDefault="00555CE7" w:rsidP="003B0368">
            <w:pPr>
              <w:jc w:val="both"/>
              <w:rPr>
                <w:rFonts w:eastAsia="Arial"/>
                <w:spacing w:val="-1"/>
                <w:sz w:val="16"/>
                <w:szCs w:val="16"/>
              </w:rPr>
            </w:pPr>
          </w:p>
        </w:tc>
        <w:tc>
          <w:tcPr>
            <w:tcW w:w="2268" w:type="dxa"/>
            <w:vAlign w:val="center"/>
          </w:tcPr>
          <w:p w:rsidR="00555CE7" w:rsidRPr="00555CE7" w:rsidRDefault="00555CE7" w:rsidP="003B0368">
            <w:pPr>
              <w:jc w:val="both"/>
              <w:rPr>
                <w:rFonts w:eastAsia="Arial"/>
                <w:b/>
                <w:bCs w:val="0"/>
                <w:spacing w:val="-1"/>
                <w:sz w:val="16"/>
                <w:szCs w:val="16"/>
                <w:lang w:val="es-BO"/>
              </w:rPr>
            </w:pPr>
            <w:r w:rsidRPr="00555CE7">
              <w:rPr>
                <w:rFonts w:eastAsia="Arial"/>
                <w:spacing w:val="-1"/>
                <w:sz w:val="16"/>
                <w:szCs w:val="16"/>
                <w:lang w:val="es-BO"/>
              </w:rPr>
              <w:t xml:space="preserve">* </w:t>
            </w:r>
            <w:r w:rsidRPr="00555CE7">
              <w:rPr>
                <w:rFonts w:eastAsia="Arial"/>
                <w:b/>
                <w:spacing w:val="-1"/>
                <w:sz w:val="16"/>
                <w:szCs w:val="16"/>
                <w:lang w:val="es-BO"/>
              </w:rPr>
              <w:t xml:space="preserve">RT. </w:t>
            </w:r>
            <w:r w:rsidRPr="00555CE7">
              <w:rPr>
                <w:rFonts w:eastAsia="Arial"/>
                <w:spacing w:val="-1"/>
                <w:sz w:val="16"/>
                <w:szCs w:val="16"/>
                <w:lang w:val="es-BO"/>
              </w:rPr>
              <w:t xml:space="preserve">4 </w:t>
            </w:r>
            <w:r w:rsidRPr="00555CE7">
              <w:rPr>
                <w:sz w:val="16"/>
                <w:szCs w:val="16"/>
                <w:lang w:val="es-BO"/>
              </w:rPr>
              <w:t>Fotografías del Aeródromo de dimensiones 9 x 12 cm o más grandes.</w:t>
            </w:r>
          </w:p>
        </w:tc>
        <w:tc>
          <w:tcPr>
            <w:tcW w:w="4677" w:type="dxa"/>
          </w:tcPr>
          <w:p w:rsidR="00AA2C4D" w:rsidRPr="00AA2C4D" w:rsidRDefault="00AA2C4D" w:rsidP="00AA2C4D">
            <w:pPr>
              <w:ind w:right="37"/>
              <w:jc w:val="both"/>
              <w:rPr>
                <w:sz w:val="16"/>
                <w:szCs w:val="16"/>
                <w:lang w:val="es-BO"/>
              </w:rPr>
            </w:pPr>
            <w:r w:rsidRPr="00AA2C4D">
              <w:rPr>
                <w:sz w:val="16"/>
                <w:szCs w:val="16"/>
                <w:lang w:val="es-BO"/>
              </w:rPr>
              <w:t xml:space="preserve">Asimismo, deberán remitirse fotografías del aeródromo de dimensiones 9 x 12 cm o más grandes que muestren los siguientes aspectos: </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Pr>
                <w:sz w:val="16"/>
                <w:szCs w:val="16"/>
                <w:lang w:val="es-BO"/>
              </w:rPr>
              <w:t xml:space="preserve">(i) </w:t>
            </w:r>
            <w:r w:rsidRPr="00AA2C4D">
              <w:rPr>
                <w:sz w:val="16"/>
                <w:szCs w:val="16"/>
                <w:lang w:val="es-BO"/>
              </w:rPr>
              <w:t xml:space="preserve">2 fotografías capturadas en el sentido del eje longitudinal de la pista y a partir del centro de la misma en dirección hacia cada umbral (1 fotografía hacia cada umbral) que muestre las características del área de aterrizaje (pista) y zonas de protección (franja). </w:t>
            </w:r>
          </w:p>
          <w:p w:rsidR="00AA2C4D" w:rsidRPr="00AA2C4D" w:rsidRDefault="00AA2C4D" w:rsidP="00AA2C4D">
            <w:pPr>
              <w:ind w:right="37"/>
              <w:jc w:val="both"/>
              <w:rPr>
                <w:sz w:val="16"/>
                <w:szCs w:val="16"/>
                <w:lang w:val="es-BO"/>
              </w:rPr>
            </w:pPr>
          </w:p>
          <w:p w:rsidR="00AA2C4D" w:rsidRPr="00AA2C4D" w:rsidRDefault="00AA2C4D" w:rsidP="00AA2C4D">
            <w:pPr>
              <w:ind w:right="37"/>
              <w:jc w:val="both"/>
              <w:rPr>
                <w:sz w:val="16"/>
                <w:szCs w:val="16"/>
                <w:lang w:val="es-BO"/>
              </w:rPr>
            </w:pPr>
            <w:r w:rsidRPr="00AA2C4D">
              <w:rPr>
                <w:sz w:val="16"/>
                <w:szCs w:val="16"/>
                <w:lang w:val="es-BO"/>
              </w:rPr>
              <w:t>(ii)</w:t>
            </w:r>
            <w:r>
              <w:rPr>
                <w:sz w:val="16"/>
                <w:szCs w:val="16"/>
                <w:lang w:val="es-BO"/>
              </w:rPr>
              <w:t xml:space="preserve"> </w:t>
            </w:r>
            <w:r w:rsidRPr="00AA2C4D">
              <w:rPr>
                <w:sz w:val="16"/>
                <w:szCs w:val="16"/>
                <w:lang w:val="es-BO"/>
              </w:rPr>
              <w:t>2 fotografías capturadas desde cada extremo de pista con vista panorámica hacia la aproximación y despegue (una fotografía en cada extremo) que muestre características de la zona de protección adyacente a la pista y el espacio aéreo despejado.</w:t>
            </w:r>
          </w:p>
          <w:p w:rsidR="00AA2C4D" w:rsidRPr="00AA2C4D" w:rsidRDefault="00AA2C4D" w:rsidP="00AA2C4D">
            <w:pPr>
              <w:ind w:right="37"/>
              <w:jc w:val="both"/>
              <w:rPr>
                <w:sz w:val="16"/>
                <w:szCs w:val="16"/>
                <w:lang w:val="es-BO"/>
              </w:rPr>
            </w:pPr>
          </w:p>
          <w:p w:rsidR="00555CE7" w:rsidRPr="00555CE7" w:rsidRDefault="00AA2C4D" w:rsidP="00AA2C4D">
            <w:pPr>
              <w:ind w:right="37"/>
              <w:jc w:val="both"/>
              <w:rPr>
                <w:rFonts w:eastAsia="Arial"/>
                <w:bCs w:val="0"/>
                <w:spacing w:val="-1"/>
                <w:sz w:val="16"/>
                <w:szCs w:val="16"/>
                <w:lang w:val="es-BO"/>
              </w:rPr>
            </w:pPr>
            <w:r w:rsidRPr="00AA2C4D">
              <w:rPr>
                <w:sz w:val="16"/>
                <w:szCs w:val="16"/>
                <w:lang w:val="es-BO"/>
              </w:rPr>
              <w:t>(iii)</w:t>
            </w:r>
            <w:r>
              <w:rPr>
                <w:sz w:val="16"/>
                <w:szCs w:val="16"/>
                <w:lang w:val="es-BO"/>
              </w:rPr>
              <w:t xml:space="preserve"> </w:t>
            </w:r>
            <w:r w:rsidRPr="00AA2C4D">
              <w:rPr>
                <w:sz w:val="16"/>
                <w:szCs w:val="16"/>
                <w:lang w:val="es-BO"/>
              </w:rPr>
              <w:t>Fotografías adicionales que muestren otras características relevantes del aeródromo que evidencien condiciones técnicas y operacionales aptas para el tipo de aeronaves y operaciones previstas.</w:t>
            </w:r>
          </w:p>
        </w:tc>
        <w:tc>
          <w:tcPr>
            <w:tcW w:w="2410" w:type="dxa"/>
          </w:tcPr>
          <w:p w:rsidR="00555CE7" w:rsidRPr="00555CE7" w:rsidRDefault="00555CE7" w:rsidP="003B0368">
            <w:pPr>
              <w:ind w:right="37"/>
              <w:jc w:val="both"/>
              <w:rPr>
                <w:sz w:val="16"/>
                <w:szCs w:val="16"/>
              </w:rPr>
            </w:pPr>
          </w:p>
        </w:tc>
      </w:tr>
      <w:tr w:rsidR="00555CE7" w:rsidRPr="00555CE7" w:rsidTr="00AA2C4D">
        <w:tc>
          <w:tcPr>
            <w:tcW w:w="494" w:type="dxa"/>
          </w:tcPr>
          <w:p w:rsidR="00555CE7" w:rsidRPr="00555CE7" w:rsidRDefault="00555CE7" w:rsidP="003B0368">
            <w:pPr>
              <w:jc w:val="both"/>
              <w:rPr>
                <w:rFonts w:eastAsia="Arial"/>
                <w:spacing w:val="-1"/>
                <w:sz w:val="16"/>
                <w:szCs w:val="16"/>
              </w:rPr>
            </w:pPr>
          </w:p>
        </w:tc>
        <w:tc>
          <w:tcPr>
            <w:tcW w:w="494" w:type="dxa"/>
          </w:tcPr>
          <w:p w:rsidR="00555CE7" w:rsidRPr="00555CE7" w:rsidRDefault="00555CE7" w:rsidP="003B0368">
            <w:pPr>
              <w:jc w:val="both"/>
              <w:rPr>
                <w:rFonts w:eastAsia="Arial"/>
                <w:spacing w:val="-1"/>
                <w:sz w:val="16"/>
                <w:szCs w:val="16"/>
              </w:rPr>
            </w:pPr>
          </w:p>
        </w:tc>
        <w:tc>
          <w:tcPr>
            <w:tcW w:w="2268" w:type="dxa"/>
            <w:vAlign w:val="center"/>
          </w:tcPr>
          <w:p w:rsidR="00555CE7" w:rsidRPr="00555CE7" w:rsidRDefault="00555CE7" w:rsidP="003B0368">
            <w:pPr>
              <w:jc w:val="both"/>
              <w:rPr>
                <w:rFonts w:eastAsia="Arial"/>
                <w:b/>
                <w:bCs w:val="0"/>
                <w:spacing w:val="-1"/>
                <w:sz w:val="16"/>
                <w:szCs w:val="16"/>
                <w:lang w:val="es-BO"/>
              </w:rPr>
            </w:pPr>
            <w:r w:rsidRPr="00555CE7">
              <w:rPr>
                <w:rFonts w:eastAsia="Arial"/>
                <w:spacing w:val="-1"/>
                <w:sz w:val="16"/>
                <w:szCs w:val="16"/>
                <w:lang w:val="es-BO"/>
              </w:rPr>
              <w:t xml:space="preserve">* </w:t>
            </w:r>
            <w:r w:rsidRPr="00555CE7">
              <w:rPr>
                <w:rFonts w:eastAsia="Arial"/>
                <w:b/>
                <w:spacing w:val="-1"/>
                <w:sz w:val="16"/>
                <w:szCs w:val="16"/>
                <w:lang w:val="es-BO"/>
              </w:rPr>
              <w:t xml:space="preserve">RT. </w:t>
            </w:r>
            <w:r w:rsidRPr="00555CE7">
              <w:rPr>
                <w:sz w:val="16"/>
                <w:szCs w:val="16"/>
                <w:lang w:val="es-BO"/>
              </w:rPr>
              <w:t>Fotocopia de la Cédula de Identidad de los responsables de Evaluación Técnica / Operacional.</w:t>
            </w:r>
          </w:p>
        </w:tc>
        <w:tc>
          <w:tcPr>
            <w:tcW w:w="4677" w:type="dxa"/>
          </w:tcPr>
          <w:p w:rsidR="00555CE7" w:rsidRPr="00555CE7" w:rsidRDefault="00555CE7" w:rsidP="003B0368">
            <w:pPr>
              <w:ind w:right="37"/>
              <w:jc w:val="both"/>
              <w:rPr>
                <w:sz w:val="16"/>
                <w:szCs w:val="16"/>
                <w:lang w:val="es-BO"/>
              </w:rPr>
            </w:pPr>
          </w:p>
        </w:tc>
        <w:tc>
          <w:tcPr>
            <w:tcW w:w="2410" w:type="dxa"/>
          </w:tcPr>
          <w:p w:rsidR="00555CE7" w:rsidRPr="00555CE7" w:rsidRDefault="00555CE7" w:rsidP="003B0368">
            <w:pPr>
              <w:ind w:right="37"/>
              <w:jc w:val="both"/>
              <w:rPr>
                <w:sz w:val="16"/>
                <w:szCs w:val="16"/>
              </w:rPr>
            </w:pPr>
          </w:p>
        </w:tc>
      </w:tr>
      <w:tr w:rsidR="00555CE7" w:rsidRPr="00555CE7" w:rsidTr="00AA2C4D">
        <w:tc>
          <w:tcPr>
            <w:tcW w:w="494" w:type="dxa"/>
          </w:tcPr>
          <w:p w:rsidR="00555CE7" w:rsidRPr="00555CE7" w:rsidRDefault="00555CE7" w:rsidP="003B0368">
            <w:pPr>
              <w:jc w:val="both"/>
              <w:rPr>
                <w:rFonts w:eastAsia="Arial"/>
                <w:spacing w:val="-1"/>
                <w:sz w:val="16"/>
                <w:szCs w:val="16"/>
              </w:rPr>
            </w:pPr>
          </w:p>
        </w:tc>
        <w:tc>
          <w:tcPr>
            <w:tcW w:w="494" w:type="dxa"/>
          </w:tcPr>
          <w:p w:rsidR="00555CE7" w:rsidRPr="00555CE7" w:rsidRDefault="00555CE7" w:rsidP="003B0368">
            <w:pPr>
              <w:jc w:val="both"/>
              <w:rPr>
                <w:rFonts w:eastAsia="Arial"/>
                <w:spacing w:val="-1"/>
                <w:sz w:val="16"/>
                <w:szCs w:val="16"/>
              </w:rPr>
            </w:pPr>
          </w:p>
        </w:tc>
        <w:tc>
          <w:tcPr>
            <w:tcW w:w="2268" w:type="dxa"/>
            <w:vAlign w:val="center"/>
          </w:tcPr>
          <w:p w:rsidR="00555CE7" w:rsidRPr="00555CE7" w:rsidRDefault="00555CE7" w:rsidP="003B0368">
            <w:pPr>
              <w:jc w:val="both"/>
              <w:rPr>
                <w:rFonts w:eastAsia="Arial"/>
                <w:b/>
                <w:bCs w:val="0"/>
                <w:spacing w:val="-1"/>
                <w:sz w:val="16"/>
                <w:szCs w:val="16"/>
                <w:lang w:val="es-BO"/>
              </w:rPr>
            </w:pPr>
            <w:r w:rsidRPr="00555CE7">
              <w:rPr>
                <w:rFonts w:eastAsia="Arial"/>
                <w:spacing w:val="-1"/>
                <w:sz w:val="16"/>
                <w:szCs w:val="16"/>
                <w:lang w:val="es-BO"/>
              </w:rPr>
              <w:t xml:space="preserve">* </w:t>
            </w:r>
            <w:r w:rsidRPr="00555CE7">
              <w:rPr>
                <w:rFonts w:eastAsia="Arial"/>
                <w:b/>
                <w:spacing w:val="-1"/>
                <w:sz w:val="16"/>
                <w:szCs w:val="16"/>
                <w:lang w:val="es-BO"/>
              </w:rPr>
              <w:t xml:space="preserve">RT. </w:t>
            </w:r>
            <w:r w:rsidRPr="00555CE7">
              <w:rPr>
                <w:sz w:val="16"/>
                <w:szCs w:val="16"/>
                <w:lang w:val="es-BO"/>
              </w:rPr>
              <w:t>Respuesta favorable emitida por el proveedor de servicios a la navegación aérea (AASANA)</w:t>
            </w:r>
          </w:p>
        </w:tc>
        <w:tc>
          <w:tcPr>
            <w:tcW w:w="4677" w:type="dxa"/>
          </w:tcPr>
          <w:p w:rsidR="00555CE7" w:rsidRPr="00555CE7" w:rsidRDefault="00AA2C4D" w:rsidP="003B0368">
            <w:pPr>
              <w:widowControl/>
              <w:tabs>
                <w:tab w:val="left" w:pos="567"/>
              </w:tabs>
              <w:jc w:val="both"/>
              <w:rPr>
                <w:sz w:val="16"/>
                <w:szCs w:val="16"/>
                <w:lang w:val="es-BO"/>
              </w:rPr>
            </w:pPr>
            <w:r w:rsidRPr="00AA2C4D">
              <w:rPr>
                <w:sz w:val="16"/>
                <w:szCs w:val="16"/>
                <w:lang w:val="es-BO"/>
              </w:rPr>
              <w:t>Respuesta favorable emitida por el proveedor de servicios a la navegación aérea (AASANA), en atención a la consulta efectuada por el Solicitante sobre la compatibilidad del aeródromo con el espacio aéreo. La respuesta favorable podrá ser una comunicación oficial o informe técnico de AASANA donde se manifieste que el aeródromo no afectará la gestión del espacio aéreo o que si afectase, existe una carta de acuerdo operacional entre los interesados para permitir el tránsito aéreo seguro y ordenado.</w:t>
            </w:r>
          </w:p>
        </w:tc>
        <w:tc>
          <w:tcPr>
            <w:tcW w:w="2410" w:type="dxa"/>
          </w:tcPr>
          <w:p w:rsidR="00555CE7" w:rsidRPr="00555CE7" w:rsidRDefault="00555CE7" w:rsidP="003B0368">
            <w:pPr>
              <w:tabs>
                <w:tab w:val="left" w:pos="567"/>
              </w:tabs>
              <w:jc w:val="both"/>
              <w:rPr>
                <w:sz w:val="16"/>
                <w:szCs w:val="16"/>
              </w:rPr>
            </w:pPr>
          </w:p>
        </w:tc>
      </w:tr>
      <w:tr w:rsidR="00555CE7" w:rsidRPr="00555CE7" w:rsidTr="00AA2C4D">
        <w:tc>
          <w:tcPr>
            <w:tcW w:w="494" w:type="dxa"/>
          </w:tcPr>
          <w:p w:rsidR="00555CE7" w:rsidRPr="00555CE7" w:rsidRDefault="00555CE7" w:rsidP="003B0368">
            <w:pPr>
              <w:ind w:right="37"/>
              <w:rPr>
                <w:b/>
                <w:sz w:val="16"/>
                <w:szCs w:val="16"/>
              </w:rPr>
            </w:pPr>
          </w:p>
        </w:tc>
        <w:tc>
          <w:tcPr>
            <w:tcW w:w="494" w:type="dxa"/>
          </w:tcPr>
          <w:p w:rsidR="00555CE7" w:rsidRPr="00555CE7" w:rsidRDefault="00555CE7" w:rsidP="003B0368">
            <w:pPr>
              <w:ind w:right="37"/>
              <w:rPr>
                <w:b/>
                <w:sz w:val="16"/>
                <w:szCs w:val="16"/>
              </w:rPr>
            </w:pPr>
          </w:p>
        </w:tc>
        <w:tc>
          <w:tcPr>
            <w:tcW w:w="6945" w:type="dxa"/>
            <w:gridSpan w:val="2"/>
            <w:vAlign w:val="center"/>
          </w:tcPr>
          <w:p w:rsidR="00555CE7" w:rsidRPr="00555CE7" w:rsidRDefault="00555CE7" w:rsidP="003B0368">
            <w:pPr>
              <w:ind w:right="37"/>
              <w:rPr>
                <w:b/>
                <w:sz w:val="16"/>
                <w:szCs w:val="16"/>
                <w:lang w:val="es-BO"/>
              </w:rPr>
            </w:pPr>
            <w:r w:rsidRPr="00555CE7">
              <w:rPr>
                <w:b/>
                <w:sz w:val="16"/>
                <w:szCs w:val="16"/>
                <w:lang w:val="es-BO"/>
              </w:rPr>
              <w:t xml:space="preserve">RB – Requisitos de Boletín Reglamentario  </w:t>
            </w:r>
          </w:p>
        </w:tc>
        <w:tc>
          <w:tcPr>
            <w:tcW w:w="2410" w:type="dxa"/>
          </w:tcPr>
          <w:p w:rsidR="00555CE7" w:rsidRPr="00555CE7" w:rsidRDefault="00555CE7" w:rsidP="003B0368">
            <w:pPr>
              <w:ind w:right="37"/>
              <w:rPr>
                <w:b/>
                <w:sz w:val="16"/>
                <w:szCs w:val="16"/>
              </w:rPr>
            </w:pPr>
          </w:p>
        </w:tc>
      </w:tr>
      <w:tr w:rsidR="00AA2C4D" w:rsidRPr="00555CE7" w:rsidTr="00AA2C4D">
        <w:tc>
          <w:tcPr>
            <w:tcW w:w="494" w:type="dxa"/>
          </w:tcPr>
          <w:p w:rsidR="00AA2C4D" w:rsidRPr="00555CE7" w:rsidRDefault="00AA2C4D" w:rsidP="00AA2C4D">
            <w:pPr>
              <w:tabs>
                <w:tab w:val="left" w:pos="567"/>
              </w:tabs>
              <w:jc w:val="both"/>
              <w:rPr>
                <w:sz w:val="16"/>
                <w:szCs w:val="16"/>
              </w:rPr>
            </w:pPr>
          </w:p>
        </w:tc>
        <w:tc>
          <w:tcPr>
            <w:tcW w:w="494" w:type="dxa"/>
          </w:tcPr>
          <w:p w:rsidR="00AA2C4D" w:rsidRPr="00555CE7" w:rsidRDefault="00AA2C4D" w:rsidP="00AA2C4D">
            <w:pPr>
              <w:tabs>
                <w:tab w:val="left" w:pos="567"/>
              </w:tabs>
              <w:jc w:val="both"/>
              <w:rPr>
                <w:sz w:val="16"/>
                <w:szCs w:val="16"/>
              </w:rPr>
            </w:pPr>
          </w:p>
        </w:tc>
        <w:tc>
          <w:tcPr>
            <w:tcW w:w="2268" w:type="dxa"/>
          </w:tcPr>
          <w:p w:rsidR="00AA2C4D" w:rsidRPr="00555CE7" w:rsidRDefault="00AA2C4D" w:rsidP="00AA2C4D">
            <w:pPr>
              <w:widowControl/>
              <w:tabs>
                <w:tab w:val="left" w:pos="567"/>
              </w:tabs>
              <w:jc w:val="both"/>
              <w:rPr>
                <w:sz w:val="16"/>
                <w:szCs w:val="16"/>
                <w:lang w:val="es-BO"/>
              </w:rPr>
            </w:pPr>
            <w:r w:rsidRPr="00555CE7">
              <w:rPr>
                <w:sz w:val="16"/>
                <w:szCs w:val="16"/>
                <w:lang w:val="es-BO"/>
              </w:rPr>
              <w:t xml:space="preserve">* </w:t>
            </w:r>
            <w:r w:rsidRPr="00555CE7">
              <w:rPr>
                <w:b/>
                <w:sz w:val="16"/>
                <w:szCs w:val="16"/>
                <w:lang w:val="es-BO"/>
              </w:rPr>
              <w:t>RB.</w:t>
            </w:r>
            <w:r w:rsidRPr="00555CE7">
              <w:rPr>
                <w:sz w:val="16"/>
                <w:szCs w:val="16"/>
                <w:lang w:val="es-BO"/>
              </w:rPr>
              <w:t xml:space="preserve"> Certificado de antecedentes emitido por la Fuerza Especial de Lucha contra el Narcotráfico</w:t>
            </w:r>
          </w:p>
        </w:tc>
        <w:tc>
          <w:tcPr>
            <w:tcW w:w="4677" w:type="dxa"/>
          </w:tcPr>
          <w:p w:rsidR="00AA2C4D" w:rsidRPr="00AA2C4D" w:rsidRDefault="00AA2C4D" w:rsidP="00AA2C4D">
            <w:pPr>
              <w:jc w:val="both"/>
              <w:rPr>
                <w:rFonts w:eastAsia="Calibri"/>
                <w:sz w:val="16"/>
                <w:szCs w:val="16"/>
                <w:lang w:val="es-BO"/>
              </w:rPr>
            </w:pPr>
            <w:r w:rsidRPr="00AA2C4D">
              <w:rPr>
                <w:rFonts w:eastAsia="Calibri"/>
                <w:sz w:val="16"/>
                <w:szCs w:val="16"/>
                <w:lang w:val="es-BO"/>
              </w:rPr>
              <w:t xml:space="preserve">Certificado de Antecedentes emitido por la Fuerza Especial de Lucha contra el Narcotráfico. </w:t>
            </w:r>
          </w:p>
        </w:tc>
        <w:tc>
          <w:tcPr>
            <w:tcW w:w="2410" w:type="dxa"/>
          </w:tcPr>
          <w:p w:rsidR="00AA2C4D" w:rsidRPr="00555CE7" w:rsidRDefault="00AA2C4D" w:rsidP="00AA2C4D">
            <w:pPr>
              <w:ind w:right="37"/>
              <w:jc w:val="both"/>
              <w:rPr>
                <w:sz w:val="16"/>
                <w:szCs w:val="16"/>
              </w:rPr>
            </w:pPr>
          </w:p>
        </w:tc>
      </w:tr>
      <w:tr w:rsidR="00AA2C4D" w:rsidRPr="00555CE7" w:rsidTr="00AA2C4D">
        <w:trPr>
          <w:trHeight w:val="3288"/>
        </w:trPr>
        <w:tc>
          <w:tcPr>
            <w:tcW w:w="494" w:type="dxa"/>
          </w:tcPr>
          <w:p w:rsidR="00AA2C4D" w:rsidRPr="00555CE7" w:rsidRDefault="00AA2C4D" w:rsidP="00AA2C4D">
            <w:pPr>
              <w:tabs>
                <w:tab w:val="left" w:pos="567"/>
              </w:tabs>
              <w:jc w:val="both"/>
              <w:rPr>
                <w:sz w:val="16"/>
                <w:szCs w:val="16"/>
              </w:rPr>
            </w:pPr>
          </w:p>
        </w:tc>
        <w:tc>
          <w:tcPr>
            <w:tcW w:w="494" w:type="dxa"/>
          </w:tcPr>
          <w:p w:rsidR="00AA2C4D" w:rsidRPr="00555CE7" w:rsidRDefault="00AA2C4D" w:rsidP="00AA2C4D">
            <w:pPr>
              <w:tabs>
                <w:tab w:val="left" w:pos="567"/>
              </w:tabs>
              <w:jc w:val="both"/>
              <w:rPr>
                <w:sz w:val="16"/>
                <w:szCs w:val="16"/>
              </w:rPr>
            </w:pPr>
          </w:p>
        </w:tc>
        <w:tc>
          <w:tcPr>
            <w:tcW w:w="2268" w:type="dxa"/>
          </w:tcPr>
          <w:p w:rsidR="00AA2C4D" w:rsidRPr="00555CE7" w:rsidRDefault="00AA2C4D" w:rsidP="00AA2C4D">
            <w:pPr>
              <w:widowControl/>
              <w:tabs>
                <w:tab w:val="left" w:pos="567"/>
              </w:tabs>
              <w:jc w:val="both"/>
              <w:rPr>
                <w:sz w:val="16"/>
                <w:szCs w:val="16"/>
                <w:lang w:val="es-BO"/>
              </w:rPr>
            </w:pPr>
            <w:r w:rsidRPr="00555CE7">
              <w:rPr>
                <w:sz w:val="16"/>
                <w:szCs w:val="16"/>
                <w:lang w:val="es-BO"/>
              </w:rPr>
              <w:t xml:space="preserve">* </w:t>
            </w:r>
            <w:r w:rsidRPr="00555CE7">
              <w:rPr>
                <w:b/>
                <w:sz w:val="16"/>
                <w:szCs w:val="16"/>
                <w:lang w:val="es-BO"/>
              </w:rPr>
              <w:t>RB.</w:t>
            </w:r>
            <w:r w:rsidRPr="00555CE7">
              <w:rPr>
                <w:sz w:val="16"/>
                <w:szCs w:val="16"/>
                <w:lang w:val="es-BO"/>
              </w:rPr>
              <w:t xml:space="preserve"> Respaldo de cumplimiento a Boletines Reglamentarios referente al acceso a internet</w:t>
            </w:r>
          </w:p>
        </w:tc>
        <w:tc>
          <w:tcPr>
            <w:tcW w:w="4677" w:type="dxa"/>
          </w:tcPr>
          <w:p w:rsidR="00AA2C4D" w:rsidRPr="00AA2C4D" w:rsidRDefault="00AA2C4D" w:rsidP="00AA2C4D">
            <w:pPr>
              <w:rPr>
                <w:rFonts w:eastAsia="Calibri"/>
                <w:sz w:val="16"/>
                <w:szCs w:val="16"/>
                <w:lang w:val="es-BO"/>
              </w:rPr>
            </w:pPr>
            <w:r w:rsidRPr="00AA2C4D">
              <w:rPr>
                <w:rFonts w:eastAsia="Calibri"/>
                <w:sz w:val="16"/>
                <w:szCs w:val="16"/>
                <w:lang w:val="es-BO"/>
              </w:rPr>
              <w:t>Sobre el requisito de tener acceso al servicio de Internet inalámbrico, se deberá presentar:</w:t>
            </w:r>
          </w:p>
          <w:p w:rsidR="00AA2C4D" w:rsidRPr="00AA2C4D" w:rsidRDefault="00AA2C4D" w:rsidP="00AA2C4D">
            <w:pPr>
              <w:pStyle w:val="Prrafodelista"/>
              <w:numPr>
                <w:ilvl w:val="0"/>
                <w:numId w:val="10"/>
              </w:numPr>
              <w:ind w:left="317" w:hanging="317"/>
              <w:jc w:val="both"/>
              <w:rPr>
                <w:rFonts w:eastAsia="Calibri"/>
                <w:sz w:val="16"/>
                <w:szCs w:val="16"/>
                <w:lang w:val="es-BO"/>
              </w:rPr>
            </w:pPr>
            <w:r w:rsidRPr="00AA2C4D">
              <w:rPr>
                <w:rFonts w:eastAsia="Calibri"/>
                <w:sz w:val="16"/>
                <w:szCs w:val="16"/>
                <w:lang w:val="es-BO"/>
              </w:rPr>
              <w:t>Documento que acredite que el aeródromo tiene acceso al servicio de Internet inalámbrico, ya sea por señal pública proporcionada por Empresas Estatales o servicios proporcionados por Empresas privadas; o</w:t>
            </w:r>
          </w:p>
          <w:p w:rsidR="00AA2C4D" w:rsidRPr="00AA2C4D" w:rsidRDefault="00AA2C4D" w:rsidP="00AA2C4D">
            <w:pPr>
              <w:pStyle w:val="Prrafodelista"/>
              <w:numPr>
                <w:ilvl w:val="0"/>
                <w:numId w:val="10"/>
              </w:numPr>
              <w:ind w:left="317" w:hanging="317"/>
              <w:jc w:val="both"/>
              <w:rPr>
                <w:rFonts w:eastAsia="Calibri"/>
                <w:sz w:val="16"/>
                <w:szCs w:val="16"/>
                <w:lang w:val="es-BO"/>
              </w:rPr>
            </w:pPr>
            <w:r w:rsidRPr="00AA2C4D">
              <w:rPr>
                <w:rFonts w:eastAsia="Calibri"/>
                <w:sz w:val="16"/>
                <w:szCs w:val="16"/>
                <w:lang w:val="es-BO"/>
              </w:rPr>
              <w:t>Certificación emitida por la Asociación de Pilotos Departamental o Nacional, que avale que el propietario o explotador del aeródromo de uso privado es miembro de dicha Asociación; o</w:t>
            </w:r>
          </w:p>
          <w:p w:rsidR="00AA2C4D" w:rsidRPr="00AA2C4D" w:rsidRDefault="00AA2C4D" w:rsidP="00AA2C4D">
            <w:pPr>
              <w:pStyle w:val="Prrafodelista"/>
              <w:numPr>
                <w:ilvl w:val="0"/>
                <w:numId w:val="10"/>
              </w:numPr>
              <w:ind w:left="317" w:hanging="317"/>
              <w:jc w:val="both"/>
              <w:rPr>
                <w:rFonts w:eastAsia="Calibri"/>
                <w:sz w:val="16"/>
                <w:szCs w:val="16"/>
                <w:lang w:val="es-BO"/>
              </w:rPr>
            </w:pPr>
            <w:r w:rsidRPr="00AA2C4D">
              <w:rPr>
                <w:rFonts w:eastAsia="Calibri"/>
                <w:sz w:val="16"/>
                <w:szCs w:val="16"/>
                <w:lang w:val="es-BO"/>
              </w:rPr>
              <w:t>Certificación emitida por la Asociación de Ganaderos Departamental o Nacional, que avale que el propietario o explotador del aeródromo de uso privado es miembro de dicha Asociación; o</w:t>
            </w:r>
          </w:p>
          <w:p w:rsidR="00AA2C4D" w:rsidRPr="00AA2C4D" w:rsidRDefault="00AA2C4D" w:rsidP="00AA2C4D">
            <w:pPr>
              <w:pStyle w:val="Prrafodelista"/>
              <w:numPr>
                <w:ilvl w:val="0"/>
                <w:numId w:val="10"/>
              </w:numPr>
              <w:ind w:left="317" w:hanging="317"/>
              <w:jc w:val="both"/>
              <w:rPr>
                <w:rFonts w:eastAsia="Calibri"/>
                <w:sz w:val="16"/>
                <w:szCs w:val="16"/>
                <w:lang w:val="es-BO"/>
              </w:rPr>
            </w:pPr>
            <w:r w:rsidRPr="00AA2C4D">
              <w:rPr>
                <w:rFonts w:eastAsia="Calibri"/>
                <w:sz w:val="16"/>
                <w:szCs w:val="16"/>
                <w:lang w:val="es-BO"/>
              </w:rPr>
              <w:t>Acta emitida por la Autoridad Indígena, que avale que la comunidad que representa es propietaria o explotadora del aeródromo privado; o</w:t>
            </w:r>
          </w:p>
          <w:p w:rsidR="00AA2C4D" w:rsidRPr="00AA2C4D" w:rsidRDefault="00AA2C4D" w:rsidP="00AA2C4D">
            <w:pPr>
              <w:pStyle w:val="Prrafodelista"/>
              <w:numPr>
                <w:ilvl w:val="0"/>
                <w:numId w:val="10"/>
              </w:numPr>
              <w:ind w:left="317" w:hanging="317"/>
              <w:jc w:val="both"/>
              <w:rPr>
                <w:rFonts w:eastAsia="Calibri"/>
                <w:sz w:val="16"/>
                <w:szCs w:val="16"/>
                <w:lang w:val="es-BO"/>
              </w:rPr>
            </w:pPr>
            <w:r w:rsidRPr="00AA2C4D">
              <w:rPr>
                <w:rFonts w:eastAsia="Calibri"/>
                <w:sz w:val="16"/>
                <w:szCs w:val="16"/>
                <w:lang w:val="es-BO"/>
              </w:rPr>
              <w:t>Declaración voluntaria otorgada ante Notaria de Fe Pública, donde se declare cual es el uso del aeródromo y que no cuenta con servicio de internet.</w:t>
            </w:r>
          </w:p>
        </w:tc>
        <w:tc>
          <w:tcPr>
            <w:tcW w:w="2410" w:type="dxa"/>
          </w:tcPr>
          <w:p w:rsidR="00AA2C4D" w:rsidRPr="00555CE7" w:rsidRDefault="00AA2C4D" w:rsidP="00AA2C4D">
            <w:pPr>
              <w:ind w:right="37"/>
              <w:jc w:val="both"/>
              <w:rPr>
                <w:sz w:val="16"/>
                <w:szCs w:val="16"/>
              </w:rPr>
            </w:pPr>
          </w:p>
        </w:tc>
      </w:tr>
    </w:tbl>
    <w:p w:rsidR="00332E03" w:rsidRDefault="00332E03" w:rsidP="002A206F"/>
    <w:p w:rsidR="00332E03" w:rsidRDefault="00332E03" w:rsidP="002A206F"/>
    <w:p w:rsidR="00332E03" w:rsidRDefault="00332E03" w:rsidP="002A206F"/>
    <w:p w:rsidR="002A206F" w:rsidRDefault="002A206F" w:rsidP="002A206F">
      <w:pPr>
        <w:rPr>
          <w:sz w:val="12"/>
          <w:szCs w:val="16"/>
          <w:lang w:val="es-MX"/>
        </w:rPr>
      </w:pPr>
    </w:p>
    <w:p w:rsidR="002A206F" w:rsidRDefault="002A206F"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B21DEC" w:rsidRDefault="00B21DEC" w:rsidP="002A206F">
      <w:pPr>
        <w:rPr>
          <w:sz w:val="12"/>
          <w:szCs w:val="16"/>
          <w:lang w:val="es-MX"/>
        </w:rPr>
      </w:pPr>
    </w:p>
    <w:p w:rsidR="00285147" w:rsidRDefault="00285147"/>
    <w:sectPr w:rsidR="00285147" w:rsidSect="002A206F">
      <w:headerReference w:type="default" r:id="rId7"/>
      <w:footerReference w:type="default" r:id="rId8"/>
      <w:pgSz w:w="12242" w:h="15842" w:code="1"/>
      <w:pgMar w:top="1134" w:right="1043" w:bottom="1134" w:left="1134" w:header="56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0D" w:rsidRDefault="0021640D">
      <w:r>
        <w:separator/>
      </w:r>
    </w:p>
  </w:endnote>
  <w:endnote w:type="continuationSeparator" w:id="0">
    <w:p w:rsidR="0021640D" w:rsidRDefault="0021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5E" w:rsidRPr="009C4B7D" w:rsidRDefault="0018225E">
    <w:pPr>
      <w:pStyle w:val="Piedepgina"/>
      <w:jc w:val="right"/>
      <w:rPr>
        <w:sz w:val="16"/>
        <w:szCs w:val="16"/>
      </w:rPr>
    </w:pPr>
    <w:r w:rsidRPr="009C4B7D">
      <w:rPr>
        <w:sz w:val="16"/>
        <w:szCs w:val="16"/>
      </w:rPr>
      <w:t xml:space="preserve">Página </w:t>
    </w:r>
    <w:r w:rsidRPr="009C4B7D">
      <w:rPr>
        <w:b/>
        <w:sz w:val="16"/>
        <w:szCs w:val="16"/>
      </w:rPr>
      <w:fldChar w:fldCharType="begin"/>
    </w:r>
    <w:r w:rsidRPr="009C4B7D">
      <w:rPr>
        <w:b/>
        <w:sz w:val="16"/>
        <w:szCs w:val="16"/>
      </w:rPr>
      <w:instrText>PAGE</w:instrText>
    </w:r>
    <w:r w:rsidRPr="009C4B7D">
      <w:rPr>
        <w:b/>
        <w:sz w:val="16"/>
        <w:szCs w:val="16"/>
      </w:rPr>
      <w:fldChar w:fldCharType="separate"/>
    </w:r>
    <w:r w:rsidR="006A7579">
      <w:rPr>
        <w:b/>
        <w:noProof/>
        <w:sz w:val="16"/>
        <w:szCs w:val="16"/>
      </w:rPr>
      <w:t>3</w:t>
    </w:r>
    <w:r w:rsidRPr="009C4B7D">
      <w:rPr>
        <w:b/>
        <w:sz w:val="16"/>
        <w:szCs w:val="16"/>
      </w:rPr>
      <w:fldChar w:fldCharType="end"/>
    </w:r>
    <w:r w:rsidRPr="009C4B7D">
      <w:rPr>
        <w:sz w:val="16"/>
        <w:szCs w:val="16"/>
      </w:rPr>
      <w:t xml:space="preserve"> de </w:t>
    </w:r>
    <w:r w:rsidRPr="009C4B7D">
      <w:rPr>
        <w:b/>
        <w:sz w:val="16"/>
        <w:szCs w:val="16"/>
      </w:rPr>
      <w:fldChar w:fldCharType="begin"/>
    </w:r>
    <w:r w:rsidRPr="009C4B7D">
      <w:rPr>
        <w:b/>
        <w:sz w:val="16"/>
        <w:szCs w:val="16"/>
      </w:rPr>
      <w:instrText>NUMPAGES</w:instrText>
    </w:r>
    <w:r w:rsidRPr="009C4B7D">
      <w:rPr>
        <w:b/>
        <w:sz w:val="16"/>
        <w:szCs w:val="16"/>
      </w:rPr>
      <w:fldChar w:fldCharType="separate"/>
    </w:r>
    <w:r w:rsidR="006A7579">
      <w:rPr>
        <w:b/>
        <w:noProof/>
        <w:sz w:val="16"/>
        <w:szCs w:val="16"/>
      </w:rPr>
      <w:t>3</w:t>
    </w:r>
    <w:r w:rsidRPr="009C4B7D">
      <w:rPr>
        <w:b/>
        <w:sz w:val="16"/>
        <w:szCs w:val="16"/>
      </w:rPr>
      <w:fldChar w:fldCharType="end"/>
    </w:r>
  </w:p>
  <w:p w:rsidR="0018225E" w:rsidRPr="009C4B7D" w:rsidRDefault="0018225E">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0D" w:rsidRDefault="0021640D">
      <w:r>
        <w:separator/>
      </w:r>
    </w:p>
  </w:footnote>
  <w:footnote w:type="continuationSeparator" w:id="0">
    <w:p w:rsidR="0021640D" w:rsidRDefault="0021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5953"/>
      <w:gridCol w:w="1559"/>
      <w:gridCol w:w="1149"/>
    </w:tblGrid>
    <w:tr w:rsidR="0018225E" w:rsidTr="002A206F">
      <w:trPr>
        <w:trHeight w:val="126"/>
      </w:trPr>
      <w:tc>
        <w:tcPr>
          <w:tcW w:w="1560" w:type="dxa"/>
          <w:vMerge w:val="restart"/>
        </w:tcPr>
        <w:p w:rsidR="0018225E" w:rsidRDefault="0018225E" w:rsidP="002A206F">
          <w:pPr>
            <w:pStyle w:val="Encabezado"/>
            <w:jc w:val="center"/>
            <w:rPr>
              <w:b/>
              <w:szCs w:val="40"/>
            </w:rPr>
          </w:pPr>
          <w:r>
            <w:rPr>
              <w:b/>
              <w:noProof/>
              <w:sz w:val="40"/>
              <w:szCs w:val="40"/>
              <w:lang w:eastAsia="es-BO"/>
            </w:rPr>
            <w:drawing>
              <wp:anchor distT="0" distB="0" distL="114300" distR="114300" simplePos="0" relativeHeight="251659264" behindDoc="1" locked="0" layoutInCell="1" allowOverlap="1" wp14:anchorId="2F86D24C" wp14:editId="623E7564">
                <wp:simplePos x="0" y="0"/>
                <wp:positionH relativeFrom="column">
                  <wp:posOffset>-55880</wp:posOffset>
                </wp:positionH>
                <wp:positionV relativeFrom="paragraph">
                  <wp:posOffset>71120</wp:posOffset>
                </wp:positionV>
                <wp:extent cx="1014095" cy="522605"/>
                <wp:effectExtent l="0" t="0" r="0" b="0"/>
                <wp:wrapNone/>
                <wp:docPr id="1" name="Imagen 1" descr="D:\DGAC\Membretados\hojas membretadas\s\OPCIONES FINALES\internas\plantillas\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GAC\Membretados\hojas membretadas\s\OPCIONES FINALES\internas\plantillas\encabezado.jpg"/>
                        <pic:cNvPicPr>
                          <a:picLocks noChangeAspect="1" noChangeArrowheads="1"/>
                        </pic:cNvPicPr>
                      </pic:nvPicPr>
                      <pic:blipFill>
                        <a:blip r:embed="rId1">
                          <a:extLst>
                            <a:ext uri="{28A0092B-C50C-407E-A947-70E740481C1C}">
                              <a14:useLocalDpi xmlns:a14="http://schemas.microsoft.com/office/drawing/2010/main" val="0"/>
                            </a:ext>
                          </a:extLst>
                        </a:blip>
                        <a:srcRect l="7227" t="34000" r="76459" b="5000"/>
                        <a:stretch>
                          <a:fillRect/>
                        </a:stretch>
                      </pic:blipFill>
                      <pic:spPr bwMode="auto">
                        <a:xfrm>
                          <a:off x="0" y="0"/>
                          <a:ext cx="1014095" cy="522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vMerge w:val="restart"/>
          <w:vAlign w:val="center"/>
        </w:tcPr>
        <w:p w:rsidR="0018225E" w:rsidRPr="000F0286" w:rsidRDefault="0018225E" w:rsidP="002A206F">
          <w:pPr>
            <w:pStyle w:val="Encabezado"/>
            <w:jc w:val="center"/>
            <w:rPr>
              <w:b/>
              <w:sz w:val="36"/>
              <w:szCs w:val="40"/>
            </w:rPr>
          </w:pPr>
          <w:r w:rsidRPr="000F0286">
            <w:rPr>
              <w:b/>
              <w:sz w:val="36"/>
              <w:szCs w:val="40"/>
            </w:rPr>
            <w:t>REGISTRO</w:t>
          </w:r>
        </w:p>
      </w:tc>
      <w:tc>
        <w:tcPr>
          <w:tcW w:w="1559" w:type="dxa"/>
          <w:shd w:val="clear" w:color="auto" w:fill="404040"/>
          <w:vAlign w:val="center"/>
        </w:tcPr>
        <w:p w:rsidR="0018225E" w:rsidRPr="000774F1" w:rsidRDefault="0018225E" w:rsidP="002A206F">
          <w:pPr>
            <w:pStyle w:val="Encabezado"/>
            <w:jc w:val="center"/>
            <w:rPr>
              <w:b/>
              <w:color w:val="FFFFFF"/>
              <w:sz w:val="16"/>
              <w:szCs w:val="16"/>
            </w:rPr>
          </w:pPr>
          <w:r w:rsidRPr="000774F1">
            <w:rPr>
              <w:b/>
              <w:color w:val="FFFFFF"/>
              <w:sz w:val="16"/>
              <w:szCs w:val="16"/>
            </w:rPr>
            <w:t>CODIGO</w:t>
          </w:r>
        </w:p>
      </w:tc>
      <w:tc>
        <w:tcPr>
          <w:tcW w:w="1149" w:type="dxa"/>
          <w:shd w:val="clear" w:color="auto" w:fill="404040"/>
          <w:vAlign w:val="center"/>
        </w:tcPr>
        <w:p w:rsidR="0018225E" w:rsidRPr="000774F1" w:rsidRDefault="0018225E" w:rsidP="002A206F">
          <w:pPr>
            <w:pStyle w:val="Encabezado"/>
            <w:jc w:val="center"/>
            <w:rPr>
              <w:b/>
              <w:color w:val="FFFFFF"/>
              <w:sz w:val="16"/>
              <w:szCs w:val="16"/>
            </w:rPr>
          </w:pPr>
          <w:r w:rsidRPr="000774F1">
            <w:rPr>
              <w:b/>
              <w:color w:val="FFFFFF"/>
              <w:sz w:val="16"/>
              <w:szCs w:val="16"/>
            </w:rPr>
            <w:t xml:space="preserve">VIGENCIA </w:t>
          </w:r>
        </w:p>
      </w:tc>
    </w:tr>
    <w:tr w:rsidR="0018225E" w:rsidTr="002A206F">
      <w:trPr>
        <w:trHeight w:val="210"/>
      </w:trPr>
      <w:tc>
        <w:tcPr>
          <w:tcW w:w="1560" w:type="dxa"/>
          <w:vMerge/>
        </w:tcPr>
        <w:p w:rsidR="0018225E" w:rsidRDefault="0018225E" w:rsidP="002A206F">
          <w:pPr>
            <w:pStyle w:val="Encabezado"/>
            <w:jc w:val="center"/>
            <w:rPr>
              <w:b/>
              <w:noProof/>
              <w:sz w:val="40"/>
              <w:szCs w:val="40"/>
              <w:lang w:eastAsia="es-BO"/>
            </w:rPr>
          </w:pPr>
        </w:p>
      </w:tc>
      <w:tc>
        <w:tcPr>
          <w:tcW w:w="5953" w:type="dxa"/>
          <w:vMerge/>
          <w:vAlign w:val="center"/>
        </w:tcPr>
        <w:p w:rsidR="0018225E" w:rsidRPr="000F0286" w:rsidRDefault="0018225E" w:rsidP="002A206F">
          <w:pPr>
            <w:pStyle w:val="Encabezado"/>
            <w:jc w:val="center"/>
            <w:rPr>
              <w:b/>
              <w:sz w:val="36"/>
              <w:szCs w:val="40"/>
            </w:rPr>
          </w:pPr>
        </w:p>
      </w:tc>
      <w:tc>
        <w:tcPr>
          <w:tcW w:w="1559" w:type="dxa"/>
          <w:vMerge w:val="restart"/>
          <w:vAlign w:val="center"/>
        </w:tcPr>
        <w:p w:rsidR="0018225E" w:rsidRPr="000774F1" w:rsidRDefault="0018225E" w:rsidP="00E16095">
          <w:pPr>
            <w:pStyle w:val="Encabezado"/>
            <w:ind w:right="142"/>
            <w:jc w:val="center"/>
            <w:rPr>
              <w:sz w:val="16"/>
              <w:szCs w:val="16"/>
            </w:rPr>
          </w:pPr>
          <w:r w:rsidRPr="000774F1">
            <w:rPr>
              <w:sz w:val="16"/>
              <w:szCs w:val="16"/>
            </w:rPr>
            <w:t xml:space="preserve">  DRAN-R</w:t>
          </w:r>
          <w:r>
            <w:rPr>
              <w:sz w:val="16"/>
              <w:szCs w:val="16"/>
            </w:rPr>
            <w:t>EG-00</w:t>
          </w:r>
          <w:r w:rsidR="00E16095">
            <w:rPr>
              <w:sz w:val="16"/>
              <w:szCs w:val="16"/>
            </w:rPr>
            <w:t>3</w:t>
          </w:r>
        </w:p>
      </w:tc>
      <w:tc>
        <w:tcPr>
          <w:tcW w:w="1149" w:type="dxa"/>
          <w:vAlign w:val="center"/>
        </w:tcPr>
        <w:p w:rsidR="0018225E" w:rsidRPr="000774F1" w:rsidRDefault="006A7579" w:rsidP="007019F9">
          <w:pPr>
            <w:pStyle w:val="Encabezado"/>
            <w:jc w:val="center"/>
            <w:rPr>
              <w:sz w:val="16"/>
              <w:szCs w:val="16"/>
            </w:rPr>
          </w:pPr>
          <w:r>
            <w:rPr>
              <w:sz w:val="16"/>
              <w:szCs w:val="16"/>
            </w:rPr>
            <w:t>05/03/2021</w:t>
          </w:r>
        </w:p>
      </w:tc>
    </w:tr>
    <w:tr w:rsidR="0018225E" w:rsidTr="002A206F">
      <w:trPr>
        <w:trHeight w:val="178"/>
      </w:trPr>
      <w:tc>
        <w:tcPr>
          <w:tcW w:w="1560" w:type="dxa"/>
          <w:vMerge/>
        </w:tcPr>
        <w:p w:rsidR="0018225E" w:rsidRDefault="0018225E" w:rsidP="002A206F">
          <w:pPr>
            <w:pStyle w:val="Encabezado"/>
            <w:jc w:val="center"/>
            <w:rPr>
              <w:b/>
              <w:szCs w:val="40"/>
            </w:rPr>
          </w:pPr>
        </w:p>
      </w:tc>
      <w:tc>
        <w:tcPr>
          <w:tcW w:w="5953" w:type="dxa"/>
          <w:vMerge w:val="restart"/>
          <w:vAlign w:val="center"/>
        </w:tcPr>
        <w:p w:rsidR="0018225E" w:rsidRPr="000F0286" w:rsidRDefault="0018225E" w:rsidP="002A206F">
          <w:pPr>
            <w:pStyle w:val="Encabezado"/>
            <w:jc w:val="center"/>
            <w:rPr>
              <w:b/>
              <w:sz w:val="36"/>
              <w:szCs w:val="40"/>
            </w:rPr>
          </w:pPr>
          <w:r>
            <w:rPr>
              <w:b/>
              <w:sz w:val="36"/>
              <w:szCs w:val="40"/>
            </w:rPr>
            <w:t>FORMULARIO DE VERIFICACIÓN DE DOCUMENTOS</w:t>
          </w:r>
        </w:p>
      </w:tc>
      <w:tc>
        <w:tcPr>
          <w:tcW w:w="1559" w:type="dxa"/>
          <w:vMerge/>
          <w:shd w:val="clear" w:color="auto" w:fill="404040"/>
          <w:vAlign w:val="center"/>
        </w:tcPr>
        <w:p w:rsidR="0018225E" w:rsidRPr="000774F1" w:rsidRDefault="0018225E" w:rsidP="002A206F">
          <w:pPr>
            <w:pStyle w:val="Encabezado"/>
            <w:jc w:val="center"/>
            <w:rPr>
              <w:b/>
              <w:color w:val="FFFFFF"/>
              <w:sz w:val="16"/>
              <w:szCs w:val="16"/>
            </w:rPr>
          </w:pPr>
        </w:p>
      </w:tc>
      <w:tc>
        <w:tcPr>
          <w:tcW w:w="1149" w:type="dxa"/>
          <w:shd w:val="clear" w:color="auto" w:fill="404040"/>
          <w:vAlign w:val="center"/>
        </w:tcPr>
        <w:p w:rsidR="0018225E" w:rsidRPr="000774F1" w:rsidRDefault="0018225E" w:rsidP="002A206F">
          <w:pPr>
            <w:pStyle w:val="Encabezado"/>
            <w:jc w:val="center"/>
            <w:rPr>
              <w:b/>
              <w:color w:val="FFFFFF"/>
              <w:sz w:val="16"/>
              <w:szCs w:val="16"/>
            </w:rPr>
          </w:pPr>
          <w:r w:rsidRPr="000774F1">
            <w:rPr>
              <w:b/>
              <w:color w:val="FFFFFF"/>
              <w:sz w:val="16"/>
              <w:szCs w:val="16"/>
            </w:rPr>
            <w:t>REVISION</w:t>
          </w:r>
        </w:p>
      </w:tc>
    </w:tr>
    <w:tr w:rsidR="0018225E" w:rsidTr="002A206F">
      <w:trPr>
        <w:trHeight w:val="429"/>
      </w:trPr>
      <w:tc>
        <w:tcPr>
          <w:tcW w:w="1560" w:type="dxa"/>
          <w:vMerge/>
          <w:tcBorders>
            <w:bottom w:val="single" w:sz="4" w:space="0" w:color="auto"/>
          </w:tcBorders>
        </w:tcPr>
        <w:p w:rsidR="0018225E" w:rsidRDefault="0018225E" w:rsidP="002A206F">
          <w:pPr>
            <w:pStyle w:val="Encabezado"/>
            <w:jc w:val="center"/>
            <w:rPr>
              <w:b/>
              <w:szCs w:val="40"/>
            </w:rPr>
          </w:pPr>
        </w:p>
      </w:tc>
      <w:tc>
        <w:tcPr>
          <w:tcW w:w="5953" w:type="dxa"/>
          <w:vMerge/>
          <w:tcBorders>
            <w:bottom w:val="single" w:sz="4" w:space="0" w:color="auto"/>
          </w:tcBorders>
          <w:vAlign w:val="center"/>
        </w:tcPr>
        <w:p w:rsidR="0018225E" w:rsidRPr="00046EA9" w:rsidRDefault="0018225E" w:rsidP="002A206F">
          <w:pPr>
            <w:pStyle w:val="Encabezado"/>
            <w:jc w:val="center"/>
            <w:rPr>
              <w:b/>
              <w:sz w:val="40"/>
              <w:szCs w:val="40"/>
            </w:rPr>
          </w:pPr>
        </w:p>
      </w:tc>
      <w:tc>
        <w:tcPr>
          <w:tcW w:w="1559" w:type="dxa"/>
          <w:vMerge/>
          <w:tcBorders>
            <w:bottom w:val="single" w:sz="4" w:space="0" w:color="auto"/>
          </w:tcBorders>
          <w:vAlign w:val="center"/>
        </w:tcPr>
        <w:p w:rsidR="0018225E" w:rsidRPr="000774F1" w:rsidRDefault="0018225E" w:rsidP="002A206F">
          <w:pPr>
            <w:pStyle w:val="Encabezado"/>
            <w:jc w:val="center"/>
            <w:rPr>
              <w:b/>
              <w:sz w:val="16"/>
              <w:szCs w:val="16"/>
            </w:rPr>
          </w:pPr>
        </w:p>
      </w:tc>
      <w:tc>
        <w:tcPr>
          <w:tcW w:w="1149" w:type="dxa"/>
          <w:tcBorders>
            <w:bottom w:val="single" w:sz="4" w:space="0" w:color="auto"/>
          </w:tcBorders>
          <w:vAlign w:val="center"/>
        </w:tcPr>
        <w:p w:rsidR="0018225E" w:rsidRPr="000774F1" w:rsidRDefault="00C236D7" w:rsidP="002A206F">
          <w:pPr>
            <w:pStyle w:val="Encabezado"/>
            <w:jc w:val="center"/>
            <w:rPr>
              <w:sz w:val="16"/>
              <w:szCs w:val="16"/>
            </w:rPr>
          </w:pPr>
          <w:r>
            <w:rPr>
              <w:sz w:val="16"/>
              <w:szCs w:val="16"/>
            </w:rPr>
            <w:t>2</w:t>
          </w:r>
        </w:p>
      </w:tc>
    </w:tr>
  </w:tbl>
  <w:p w:rsidR="0018225E" w:rsidRPr="003E2442" w:rsidRDefault="0018225E" w:rsidP="002A206F">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6A"/>
    <w:multiLevelType w:val="hybridMultilevel"/>
    <w:tmpl w:val="44BEB9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E361482"/>
    <w:multiLevelType w:val="hybridMultilevel"/>
    <w:tmpl w:val="00704930"/>
    <w:lvl w:ilvl="0" w:tplc="591C121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E4963ED"/>
    <w:multiLevelType w:val="hybridMultilevel"/>
    <w:tmpl w:val="BC6027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34D33A5C"/>
    <w:multiLevelType w:val="hybridMultilevel"/>
    <w:tmpl w:val="15CEC2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85F5EE4"/>
    <w:multiLevelType w:val="hybridMultilevel"/>
    <w:tmpl w:val="2C704CDC"/>
    <w:lvl w:ilvl="0" w:tplc="EF2281EE">
      <w:start w:val="1"/>
      <w:numFmt w:val="decimal"/>
      <w:lvlText w:val="(%1)"/>
      <w:lvlJc w:val="left"/>
      <w:pPr>
        <w:ind w:left="720" w:hanging="360"/>
      </w:pPr>
      <w:rPr>
        <w:rFonts w:hint="default"/>
        <w:i w:val="0"/>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4C784EF0"/>
    <w:multiLevelType w:val="hybridMultilevel"/>
    <w:tmpl w:val="5BA66140"/>
    <w:lvl w:ilvl="0" w:tplc="49ACB6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5A2914FE"/>
    <w:multiLevelType w:val="hybridMultilevel"/>
    <w:tmpl w:val="B04261F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78E666B0"/>
    <w:multiLevelType w:val="hybridMultilevel"/>
    <w:tmpl w:val="6832DD4C"/>
    <w:lvl w:ilvl="0" w:tplc="EF2281EE">
      <w:start w:val="1"/>
      <w:numFmt w:val="decimal"/>
      <w:lvlText w:val="(%1)"/>
      <w:lvlJc w:val="left"/>
      <w:pPr>
        <w:ind w:left="720" w:hanging="360"/>
      </w:pPr>
      <w:rPr>
        <w:rFonts w:hint="default"/>
        <w:i w:val="0"/>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79921B5B"/>
    <w:multiLevelType w:val="hybridMultilevel"/>
    <w:tmpl w:val="5854F0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7D86458A"/>
    <w:multiLevelType w:val="hybridMultilevel"/>
    <w:tmpl w:val="8A7C1E8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6"/>
  </w:num>
  <w:num w:numId="5">
    <w:abstractNumId w:val="1"/>
  </w:num>
  <w:num w:numId="6">
    <w:abstractNumId w:val="4"/>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6F"/>
    <w:rsid w:val="00105D5D"/>
    <w:rsid w:val="0018225E"/>
    <w:rsid w:val="001F7519"/>
    <w:rsid w:val="0021640D"/>
    <w:rsid w:val="00252090"/>
    <w:rsid w:val="00285147"/>
    <w:rsid w:val="002A206F"/>
    <w:rsid w:val="00332E03"/>
    <w:rsid w:val="00555CE7"/>
    <w:rsid w:val="006A7579"/>
    <w:rsid w:val="006D2547"/>
    <w:rsid w:val="007019F9"/>
    <w:rsid w:val="00AA2C4D"/>
    <w:rsid w:val="00B21DEC"/>
    <w:rsid w:val="00BC7DBD"/>
    <w:rsid w:val="00C236D7"/>
    <w:rsid w:val="00C86E0C"/>
    <w:rsid w:val="00E010E0"/>
    <w:rsid w:val="00E16095"/>
    <w:rsid w:val="00EF4C7D"/>
    <w:rsid w:val="00F14D3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B8AB0-D41C-4D32-8EBD-431382E4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6F"/>
    <w:pPr>
      <w:spacing w:after="0" w:line="240" w:lineRule="auto"/>
    </w:pPr>
    <w:rPr>
      <w:rFonts w:ascii="Arial" w:eastAsia="Times New Roman" w:hAnsi="Arial" w:cs="Arial"/>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A206F"/>
    <w:pPr>
      <w:tabs>
        <w:tab w:val="center" w:pos="4252"/>
        <w:tab w:val="right" w:pos="8504"/>
      </w:tabs>
    </w:pPr>
  </w:style>
  <w:style w:type="character" w:customStyle="1" w:styleId="EncabezadoCar">
    <w:name w:val="Encabezado Car"/>
    <w:basedOn w:val="Fuentedeprrafopredeter"/>
    <w:link w:val="Encabezado"/>
    <w:uiPriority w:val="99"/>
    <w:rsid w:val="002A206F"/>
    <w:rPr>
      <w:rFonts w:ascii="Arial" w:eastAsia="Times New Roman" w:hAnsi="Arial" w:cs="Arial"/>
      <w:bCs/>
      <w:lang w:eastAsia="es-ES"/>
    </w:rPr>
  </w:style>
  <w:style w:type="paragraph" w:styleId="Piedepgina">
    <w:name w:val="footer"/>
    <w:basedOn w:val="Normal"/>
    <w:link w:val="PiedepginaCar"/>
    <w:uiPriority w:val="99"/>
    <w:rsid w:val="002A206F"/>
    <w:pPr>
      <w:tabs>
        <w:tab w:val="center" w:pos="4252"/>
        <w:tab w:val="right" w:pos="8504"/>
      </w:tabs>
    </w:pPr>
  </w:style>
  <w:style w:type="character" w:customStyle="1" w:styleId="PiedepginaCar">
    <w:name w:val="Pie de página Car"/>
    <w:basedOn w:val="Fuentedeprrafopredeter"/>
    <w:link w:val="Piedepgina"/>
    <w:uiPriority w:val="99"/>
    <w:rsid w:val="002A206F"/>
    <w:rPr>
      <w:rFonts w:ascii="Arial" w:eastAsia="Times New Roman" w:hAnsi="Arial" w:cs="Arial"/>
      <w:bCs/>
      <w:lang w:eastAsia="es-ES"/>
    </w:rPr>
  </w:style>
  <w:style w:type="table" w:styleId="Tablaconcuadrcula">
    <w:name w:val="Table Grid"/>
    <w:basedOn w:val="Tablanormal"/>
    <w:uiPriority w:val="59"/>
    <w:rsid w:val="002A206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822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25E"/>
    <w:rPr>
      <w:rFonts w:ascii="Segoe UI" w:eastAsia="Times New Roman" w:hAnsi="Segoe UI" w:cs="Segoe UI"/>
      <w:bCs/>
      <w:sz w:val="18"/>
      <w:szCs w:val="18"/>
      <w:lang w:eastAsia="es-ES"/>
    </w:rPr>
  </w:style>
  <w:style w:type="paragraph" w:styleId="Prrafodelista">
    <w:name w:val="List Paragraph"/>
    <w:basedOn w:val="Normal"/>
    <w:uiPriority w:val="34"/>
    <w:qFormat/>
    <w:rsid w:val="001F7519"/>
    <w:pPr>
      <w:ind w:left="720"/>
      <w:contextualSpacing/>
    </w:pPr>
  </w:style>
  <w:style w:type="table" w:customStyle="1" w:styleId="Tablaconcuadrcula1">
    <w:name w:val="Tabla con cuadrícula1"/>
    <w:basedOn w:val="Tablanormal"/>
    <w:next w:val="Tablaconcuadrcula"/>
    <w:uiPriority w:val="59"/>
    <w:rsid w:val="00332E0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1296</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Valentina Vera La Rosa</dc:creator>
  <cp:keywords/>
  <dc:description/>
  <cp:lastModifiedBy>Erwin Joel Carrion Mujica</cp:lastModifiedBy>
  <cp:revision>5</cp:revision>
  <cp:lastPrinted>2021-03-10T13:23:00Z</cp:lastPrinted>
  <dcterms:created xsi:type="dcterms:W3CDTF">2019-01-23T16:48:00Z</dcterms:created>
  <dcterms:modified xsi:type="dcterms:W3CDTF">2021-03-10T13:24:00Z</dcterms:modified>
</cp:coreProperties>
</file>